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E632" w14:textId="77777777" w:rsidR="00E06F88" w:rsidRDefault="00E06F88" w:rsidP="00E06F88">
      <w:pPr>
        <w:pBdr>
          <w:bottom w:val="single" w:sz="12" w:space="1" w:color="auto"/>
        </w:pBdr>
        <w:rPr>
          <w:rFonts w:cstheme="minorHAnsi"/>
          <w:b/>
          <w:sz w:val="32"/>
        </w:rPr>
      </w:pPr>
    </w:p>
    <w:p w14:paraId="77029264" w14:textId="6307DE82" w:rsidR="00E06F88" w:rsidRDefault="00E06F88" w:rsidP="0049586D">
      <w:pPr>
        <w:pBdr>
          <w:bottom w:val="single" w:sz="12" w:space="1" w:color="auto"/>
        </w:pBdr>
        <w:jc w:val="center"/>
        <w:rPr>
          <w:rFonts w:cstheme="minorHAnsi"/>
          <w:b/>
          <w:sz w:val="32"/>
        </w:rPr>
      </w:pPr>
      <w:r w:rsidRPr="00D14D9E">
        <w:rPr>
          <w:rFonts w:ascii="Calibri" w:eastAsia="Times New Roman" w:hAnsi="Calibri" w:cs="Calibri"/>
          <w:b/>
          <w:bCs/>
          <w:noProof/>
          <w:sz w:val="24"/>
          <w:szCs w:val="24"/>
          <w:lang w:val="en-US"/>
        </w:rPr>
        <w:drawing>
          <wp:inline distT="0" distB="0" distL="0" distR="0" wp14:anchorId="3FF00615" wp14:editId="0EFFB39D">
            <wp:extent cx="5731510" cy="2741930"/>
            <wp:effectExtent l="0" t="0" r="2540" b="1270"/>
            <wp:docPr id="2" name="Picture 2" descr="GBS Logo-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 Logo-t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41930"/>
                    </a:xfrm>
                    <a:prstGeom prst="rect">
                      <a:avLst/>
                    </a:prstGeom>
                    <a:noFill/>
                    <a:ln>
                      <a:noFill/>
                    </a:ln>
                  </pic:spPr>
                </pic:pic>
              </a:graphicData>
            </a:graphic>
          </wp:inline>
        </w:drawing>
      </w:r>
    </w:p>
    <w:p w14:paraId="5F8E0C38" w14:textId="77777777" w:rsidR="00E06F88" w:rsidRDefault="00E06F88" w:rsidP="0049586D">
      <w:pPr>
        <w:pBdr>
          <w:bottom w:val="single" w:sz="12" w:space="1" w:color="auto"/>
        </w:pBdr>
        <w:jc w:val="center"/>
        <w:rPr>
          <w:rFonts w:cstheme="minorHAnsi"/>
          <w:b/>
          <w:sz w:val="32"/>
        </w:rPr>
      </w:pPr>
    </w:p>
    <w:p w14:paraId="7528CECD" w14:textId="77777777" w:rsidR="00E06F88" w:rsidRDefault="00E06F88" w:rsidP="0049586D">
      <w:pPr>
        <w:pBdr>
          <w:bottom w:val="single" w:sz="12" w:space="1" w:color="auto"/>
        </w:pBdr>
        <w:jc w:val="center"/>
        <w:rPr>
          <w:rFonts w:cstheme="minorHAnsi"/>
          <w:b/>
          <w:sz w:val="32"/>
        </w:rPr>
      </w:pPr>
    </w:p>
    <w:p w14:paraId="4356589A" w14:textId="79141B33" w:rsidR="00E06F88" w:rsidRDefault="00E06F88" w:rsidP="0049586D">
      <w:pPr>
        <w:pBdr>
          <w:bottom w:val="single" w:sz="12" w:space="1" w:color="auto"/>
        </w:pBdr>
        <w:jc w:val="center"/>
        <w:rPr>
          <w:rFonts w:cstheme="minorHAnsi"/>
          <w:b/>
          <w:sz w:val="32"/>
        </w:rPr>
      </w:pPr>
      <w:r w:rsidRPr="00E06F88">
        <w:rPr>
          <w:rFonts w:cstheme="minorHAnsi"/>
          <w:b/>
          <w:sz w:val="32"/>
        </w:rPr>
        <w:t xml:space="preserve">POLICY REGULATING </w:t>
      </w:r>
      <w:r>
        <w:rPr>
          <w:rFonts w:cstheme="minorHAnsi"/>
          <w:b/>
          <w:sz w:val="32"/>
        </w:rPr>
        <w:t>ALCOHOL, DRUGS AND RELATED SUBSTANCES: CANNABIS-SPECIFIC</w:t>
      </w:r>
    </w:p>
    <w:p w14:paraId="1364644C" w14:textId="0D687953" w:rsidR="00E06F88" w:rsidRDefault="00E06F88" w:rsidP="0049586D">
      <w:pPr>
        <w:pBdr>
          <w:bottom w:val="single" w:sz="12" w:space="1" w:color="auto"/>
        </w:pBdr>
        <w:jc w:val="center"/>
        <w:rPr>
          <w:rFonts w:cstheme="minorHAnsi"/>
          <w:b/>
          <w:sz w:val="32"/>
        </w:rPr>
      </w:pPr>
    </w:p>
    <w:p w14:paraId="7C032417" w14:textId="1F8C7660" w:rsidR="00E06F88" w:rsidRDefault="00E06F88" w:rsidP="0049586D">
      <w:pPr>
        <w:pBdr>
          <w:bottom w:val="single" w:sz="12" w:space="1" w:color="auto"/>
        </w:pBdr>
        <w:jc w:val="center"/>
        <w:rPr>
          <w:rFonts w:cstheme="minorHAnsi"/>
          <w:b/>
          <w:sz w:val="32"/>
        </w:rPr>
      </w:pPr>
    </w:p>
    <w:p w14:paraId="6AA609A1" w14:textId="7ECC4DA3" w:rsidR="00E06F88" w:rsidRDefault="00E06F88" w:rsidP="0049586D">
      <w:pPr>
        <w:pBdr>
          <w:bottom w:val="single" w:sz="12" w:space="1" w:color="auto"/>
        </w:pBdr>
        <w:jc w:val="center"/>
        <w:rPr>
          <w:rFonts w:cstheme="minorHAnsi"/>
          <w:b/>
          <w:sz w:val="32"/>
        </w:rPr>
      </w:pPr>
    </w:p>
    <w:p w14:paraId="7ECB527C" w14:textId="2E35F6D2" w:rsidR="00E06F88" w:rsidRDefault="00E06F88" w:rsidP="0049586D">
      <w:pPr>
        <w:pBdr>
          <w:bottom w:val="single" w:sz="12" w:space="1" w:color="auto"/>
        </w:pBdr>
        <w:jc w:val="center"/>
        <w:rPr>
          <w:rFonts w:cstheme="minorHAnsi"/>
          <w:b/>
          <w:sz w:val="32"/>
        </w:rPr>
      </w:pPr>
    </w:p>
    <w:p w14:paraId="674AA82F" w14:textId="3623015F" w:rsidR="005669DE" w:rsidRDefault="005669DE" w:rsidP="0049586D">
      <w:pPr>
        <w:pBdr>
          <w:bottom w:val="single" w:sz="12" w:space="1" w:color="auto"/>
        </w:pBdr>
        <w:jc w:val="center"/>
        <w:rPr>
          <w:rFonts w:cstheme="minorHAnsi"/>
          <w:b/>
          <w:sz w:val="32"/>
        </w:rPr>
      </w:pPr>
    </w:p>
    <w:p w14:paraId="77F85B5F" w14:textId="0DD63EC1" w:rsidR="005669DE" w:rsidRDefault="005669DE" w:rsidP="0049586D">
      <w:pPr>
        <w:pBdr>
          <w:bottom w:val="single" w:sz="12" w:space="1" w:color="auto"/>
        </w:pBdr>
        <w:jc w:val="center"/>
        <w:rPr>
          <w:rFonts w:cstheme="minorHAnsi"/>
          <w:b/>
          <w:sz w:val="32"/>
        </w:rPr>
      </w:pPr>
    </w:p>
    <w:p w14:paraId="6F3233AC" w14:textId="25F2B9B9" w:rsidR="005669DE" w:rsidRDefault="005669DE" w:rsidP="0049586D">
      <w:pPr>
        <w:pBdr>
          <w:bottom w:val="single" w:sz="12" w:space="1" w:color="auto"/>
        </w:pBdr>
        <w:jc w:val="center"/>
        <w:rPr>
          <w:rFonts w:cstheme="minorHAnsi"/>
          <w:b/>
          <w:sz w:val="32"/>
        </w:rPr>
      </w:pPr>
    </w:p>
    <w:p w14:paraId="6BCBC725" w14:textId="03A3C796" w:rsidR="000D6CA5" w:rsidRDefault="000D6CA5" w:rsidP="0049586D">
      <w:pPr>
        <w:pBdr>
          <w:bottom w:val="single" w:sz="12" w:space="1" w:color="auto"/>
        </w:pBdr>
        <w:jc w:val="center"/>
        <w:rPr>
          <w:rFonts w:cstheme="minorHAnsi"/>
          <w:b/>
          <w:sz w:val="32"/>
        </w:rPr>
      </w:pPr>
    </w:p>
    <w:p w14:paraId="3D2C83C2" w14:textId="6FC78124" w:rsidR="000D6CA5" w:rsidRDefault="000D6CA5" w:rsidP="0049586D">
      <w:pPr>
        <w:pBdr>
          <w:bottom w:val="single" w:sz="12" w:space="1" w:color="auto"/>
        </w:pBdr>
        <w:jc w:val="center"/>
        <w:rPr>
          <w:rFonts w:cstheme="minorHAnsi"/>
          <w:b/>
          <w:sz w:val="32"/>
        </w:rPr>
      </w:pPr>
    </w:p>
    <w:p w14:paraId="0BCADE2D" w14:textId="77777777" w:rsidR="000D6CA5" w:rsidRDefault="000D6CA5" w:rsidP="0049586D">
      <w:pPr>
        <w:pBdr>
          <w:bottom w:val="single" w:sz="12" w:space="1" w:color="auto"/>
        </w:pBdr>
        <w:jc w:val="center"/>
        <w:rPr>
          <w:rFonts w:cstheme="minorHAnsi"/>
          <w:b/>
          <w:sz w:val="32"/>
        </w:rPr>
      </w:pPr>
    </w:p>
    <w:p w14:paraId="24534F07" w14:textId="2B0B957D" w:rsidR="005669DE" w:rsidRDefault="005669DE" w:rsidP="0049586D">
      <w:pPr>
        <w:pBdr>
          <w:bottom w:val="single" w:sz="12" w:space="1" w:color="auto"/>
        </w:pBdr>
        <w:jc w:val="center"/>
        <w:rPr>
          <w:rFonts w:cstheme="minorHAnsi"/>
          <w:b/>
          <w:sz w:val="32"/>
        </w:rPr>
      </w:pPr>
    </w:p>
    <w:p w14:paraId="4BFC891F" w14:textId="6875CE76" w:rsidR="00E06F88" w:rsidRPr="00E06F88" w:rsidRDefault="00E06F88" w:rsidP="005669DE">
      <w:pPr>
        <w:spacing w:before="240" w:after="120" w:line="360" w:lineRule="auto"/>
        <w:jc w:val="both"/>
        <w:rPr>
          <w:rFonts w:cstheme="minorHAnsi"/>
          <w:b/>
          <w:sz w:val="28"/>
          <w:szCs w:val="26"/>
        </w:rPr>
      </w:pPr>
      <w:bookmarkStart w:id="0" w:name="_GoBack"/>
      <w:bookmarkEnd w:id="0"/>
      <w:r w:rsidRPr="00E06F88">
        <w:rPr>
          <w:rFonts w:cstheme="minorHAnsi"/>
          <w:b/>
          <w:sz w:val="28"/>
          <w:szCs w:val="26"/>
        </w:rPr>
        <w:lastRenderedPageBreak/>
        <w:t>PREAMBLE</w:t>
      </w:r>
    </w:p>
    <w:p w14:paraId="54663E61" w14:textId="7A3B3210" w:rsidR="009E10B3" w:rsidRPr="00E06F88" w:rsidRDefault="000A1D7A" w:rsidP="005669DE">
      <w:pPr>
        <w:spacing w:before="240" w:after="120" w:line="360" w:lineRule="auto"/>
        <w:jc w:val="both"/>
        <w:rPr>
          <w:rFonts w:cstheme="minorHAnsi"/>
          <w:sz w:val="24"/>
          <w:szCs w:val="24"/>
        </w:rPr>
      </w:pPr>
      <w:r w:rsidRPr="00E06F88">
        <w:rPr>
          <w:rFonts w:cstheme="minorHAnsi"/>
          <w:sz w:val="24"/>
          <w:szCs w:val="24"/>
        </w:rPr>
        <w:t xml:space="preserve">The misuse of substances, including alcohol and drugs, is a national policy </w:t>
      </w:r>
      <w:r w:rsidR="009E10B3" w:rsidRPr="00E06F88">
        <w:rPr>
          <w:rFonts w:cstheme="minorHAnsi"/>
          <w:sz w:val="24"/>
          <w:szCs w:val="24"/>
        </w:rPr>
        <w:t xml:space="preserve">priority and </w:t>
      </w:r>
      <w:r w:rsidRPr="00E06F88">
        <w:rPr>
          <w:rFonts w:cstheme="minorHAnsi"/>
          <w:sz w:val="24"/>
          <w:szCs w:val="24"/>
        </w:rPr>
        <w:t>focus area of government</w:t>
      </w:r>
      <w:r w:rsidR="009E10B3" w:rsidRPr="00E06F88">
        <w:rPr>
          <w:rFonts w:cstheme="minorHAnsi"/>
          <w:sz w:val="24"/>
          <w:szCs w:val="24"/>
        </w:rPr>
        <w:t xml:space="preserve">. </w:t>
      </w:r>
      <w:r w:rsidR="00DE13F1" w:rsidRPr="00E06F88">
        <w:rPr>
          <w:rFonts w:cstheme="minorHAnsi"/>
          <w:sz w:val="24"/>
          <w:szCs w:val="24"/>
        </w:rPr>
        <w:t xml:space="preserve">In the </w:t>
      </w:r>
      <w:r w:rsidR="006A3057" w:rsidRPr="00E06F88">
        <w:rPr>
          <w:rFonts w:cstheme="minorHAnsi"/>
          <w:sz w:val="24"/>
          <w:szCs w:val="24"/>
        </w:rPr>
        <w:t xml:space="preserve">Company </w:t>
      </w:r>
      <w:r w:rsidR="00DE13F1" w:rsidRPr="00E06F88">
        <w:rPr>
          <w:rFonts w:cstheme="minorHAnsi"/>
          <w:sz w:val="24"/>
          <w:szCs w:val="24"/>
        </w:rPr>
        <w:t xml:space="preserve">this </w:t>
      </w:r>
      <w:r w:rsidRPr="00E06F88">
        <w:rPr>
          <w:rFonts w:cstheme="minorHAnsi"/>
          <w:sz w:val="24"/>
          <w:szCs w:val="24"/>
        </w:rPr>
        <w:t>needs to be clearly addressed</w:t>
      </w:r>
      <w:r w:rsidR="009A623B" w:rsidRPr="00E06F88">
        <w:rPr>
          <w:rFonts w:cstheme="minorHAnsi"/>
          <w:sz w:val="24"/>
          <w:szCs w:val="24"/>
        </w:rPr>
        <w:t xml:space="preserve"> through a </w:t>
      </w:r>
      <w:r w:rsidR="009E10B3" w:rsidRPr="00E06F88">
        <w:rPr>
          <w:rFonts w:cstheme="minorHAnsi"/>
          <w:sz w:val="24"/>
          <w:szCs w:val="24"/>
        </w:rPr>
        <w:t xml:space="preserve">documented </w:t>
      </w:r>
      <w:r w:rsidR="009A623B" w:rsidRPr="00E06F88">
        <w:rPr>
          <w:rFonts w:cstheme="minorHAnsi"/>
          <w:sz w:val="24"/>
          <w:szCs w:val="24"/>
        </w:rPr>
        <w:t xml:space="preserve">set of principles, guidelines and rules </w:t>
      </w:r>
      <w:r w:rsidR="009E10B3" w:rsidRPr="00E06F88">
        <w:rPr>
          <w:rFonts w:cstheme="minorHAnsi"/>
          <w:sz w:val="24"/>
          <w:szCs w:val="24"/>
        </w:rPr>
        <w:t xml:space="preserve">that </w:t>
      </w:r>
      <w:r w:rsidR="009A623B" w:rsidRPr="00E06F88">
        <w:rPr>
          <w:rFonts w:cstheme="minorHAnsi"/>
          <w:sz w:val="24"/>
          <w:szCs w:val="24"/>
        </w:rPr>
        <w:t xml:space="preserve">govern the </w:t>
      </w:r>
      <w:r w:rsidRPr="00E06F88">
        <w:rPr>
          <w:rFonts w:cstheme="minorHAnsi"/>
          <w:sz w:val="24"/>
          <w:szCs w:val="24"/>
        </w:rPr>
        <w:t>employer-employee relationship and the workplace</w:t>
      </w:r>
      <w:r w:rsidR="00310768" w:rsidRPr="00E06F88">
        <w:rPr>
          <w:rFonts w:cstheme="minorHAnsi"/>
          <w:sz w:val="24"/>
          <w:szCs w:val="24"/>
        </w:rPr>
        <w:t xml:space="preserve"> context</w:t>
      </w:r>
      <w:r w:rsidRPr="00E06F88">
        <w:rPr>
          <w:rFonts w:cstheme="minorHAnsi"/>
          <w:sz w:val="24"/>
          <w:szCs w:val="24"/>
        </w:rPr>
        <w:t xml:space="preserve"> </w:t>
      </w:r>
      <w:r w:rsidR="009E10B3" w:rsidRPr="00E06F88">
        <w:rPr>
          <w:rFonts w:cstheme="minorHAnsi"/>
          <w:sz w:val="24"/>
          <w:szCs w:val="24"/>
        </w:rPr>
        <w:t>as a whole</w:t>
      </w:r>
      <w:r w:rsidRPr="00E06F88">
        <w:rPr>
          <w:rFonts w:cstheme="minorHAnsi"/>
          <w:sz w:val="24"/>
          <w:szCs w:val="24"/>
        </w:rPr>
        <w:t xml:space="preserve">. </w:t>
      </w:r>
    </w:p>
    <w:p w14:paraId="256DDFD0" w14:textId="50E76ACC" w:rsidR="009A623B" w:rsidRPr="00E06F88" w:rsidRDefault="000A1D7A" w:rsidP="005669DE">
      <w:pPr>
        <w:spacing w:before="240" w:after="120" w:line="360" w:lineRule="auto"/>
        <w:jc w:val="both"/>
        <w:rPr>
          <w:rFonts w:cstheme="minorHAnsi"/>
          <w:sz w:val="24"/>
          <w:szCs w:val="24"/>
        </w:rPr>
      </w:pPr>
      <w:r w:rsidRPr="00E06F88">
        <w:rPr>
          <w:rFonts w:cstheme="minorHAnsi"/>
          <w:sz w:val="24"/>
          <w:szCs w:val="24"/>
        </w:rPr>
        <w:t xml:space="preserve">The </w:t>
      </w:r>
      <w:r w:rsidR="009A623B" w:rsidRPr="00E06F88">
        <w:rPr>
          <w:rFonts w:cstheme="minorHAnsi"/>
          <w:sz w:val="24"/>
          <w:szCs w:val="24"/>
        </w:rPr>
        <w:t>adverse</w:t>
      </w:r>
      <w:r w:rsidRPr="00E06F88">
        <w:rPr>
          <w:rFonts w:cstheme="minorHAnsi"/>
          <w:sz w:val="24"/>
          <w:szCs w:val="24"/>
        </w:rPr>
        <w:t xml:space="preserve"> effects of alcohol</w:t>
      </w:r>
      <w:r w:rsidR="00310768" w:rsidRPr="00E06F88">
        <w:rPr>
          <w:rFonts w:cstheme="minorHAnsi"/>
          <w:sz w:val="24"/>
          <w:szCs w:val="24"/>
        </w:rPr>
        <w:t>, drug and related substance</w:t>
      </w:r>
      <w:r w:rsidRPr="00E06F88">
        <w:rPr>
          <w:rFonts w:cstheme="minorHAnsi"/>
          <w:sz w:val="24"/>
          <w:szCs w:val="24"/>
        </w:rPr>
        <w:t xml:space="preserve"> misuse in the workplace include the following</w:t>
      </w:r>
      <w:r w:rsidR="009A623B" w:rsidRPr="00E06F88">
        <w:rPr>
          <w:rFonts w:cstheme="minorHAnsi"/>
          <w:sz w:val="24"/>
          <w:szCs w:val="24"/>
        </w:rPr>
        <w:t>:</w:t>
      </w:r>
    </w:p>
    <w:p w14:paraId="5F38E8B7" w14:textId="1A7EFDE4" w:rsidR="009A623B" w:rsidRPr="00E06F88" w:rsidRDefault="009A623B"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Absenteeism</w:t>
      </w:r>
    </w:p>
    <w:p w14:paraId="5DB432AE" w14:textId="3F20F092" w:rsidR="00DC0679" w:rsidRPr="00E06F88" w:rsidRDefault="009A623B"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Accidents and injuries</w:t>
      </w:r>
    </w:p>
    <w:p w14:paraId="6DB9F045" w14:textId="6FCE8213" w:rsidR="00DC0679" w:rsidRPr="00E06F88" w:rsidRDefault="00DC0679"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Health</w:t>
      </w:r>
    </w:p>
    <w:p w14:paraId="4FB593E9" w14:textId="7CF3BE68" w:rsidR="009A623B" w:rsidRPr="00E06F88" w:rsidRDefault="009A623B"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Productivity</w:t>
      </w:r>
    </w:p>
    <w:p w14:paraId="2DDC90F8" w14:textId="17B3F11E" w:rsidR="009A623B" w:rsidRPr="00E06F88" w:rsidRDefault="009A623B"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Conflict</w:t>
      </w:r>
    </w:p>
    <w:p w14:paraId="6D35CCB5" w14:textId="60610923" w:rsidR="009A623B" w:rsidRPr="00E06F88" w:rsidRDefault="009A623B"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Damage to property</w:t>
      </w:r>
    </w:p>
    <w:p w14:paraId="05A875D6" w14:textId="3BCD67A3" w:rsidR="00DC0679" w:rsidRPr="00E06F88" w:rsidRDefault="00DC0679" w:rsidP="00C56287">
      <w:pPr>
        <w:pStyle w:val="ListParagraph"/>
        <w:numPr>
          <w:ilvl w:val="0"/>
          <w:numId w:val="3"/>
        </w:numPr>
        <w:spacing w:before="240" w:after="120" w:line="360" w:lineRule="auto"/>
        <w:jc w:val="both"/>
        <w:rPr>
          <w:rFonts w:cstheme="minorHAnsi"/>
          <w:sz w:val="24"/>
          <w:szCs w:val="24"/>
        </w:rPr>
      </w:pPr>
      <w:r w:rsidRPr="00E06F88">
        <w:rPr>
          <w:rFonts w:cstheme="minorHAnsi"/>
          <w:sz w:val="24"/>
          <w:szCs w:val="24"/>
        </w:rPr>
        <w:t>Liability profile.</w:t>
      </w:r>
    </w:p>
    <w:p w14:paraId="37D857F8" w14:textId="60E0D725" w:rsidR="00BD36B7" w:rsidRPr="00E06F88" w:rsidRDefault="00DE13F1" w:rsidP="005669DE">
      <w:pPr>
        <w:spacing w:before="240" w:after="120" w:line="360" w:lineRule="auto"/>
        <w:jc w:val="both"/>
        <w:rPr>
          <w:rFonts w:cstheme="minorHAnsi"/>
          <w:sz w:val="24"/>
          <w:szCs w:val="24"/>
        </w:rPr>
      </w:pPr>
      <w:r w:rsidRPr="00E06F88">
        <w:rPr>
          <w:rFonts w:cstheme="minorHAnsi"/>
          <w:sz w:val="24"/>
          <w:szCs w:val="24"/>
        </w:rPr>
        <w:t xml:space="preserve">As a result of the nature and extent of the </w:t>
      </w:r>
      <w:r w:rsidR="006A3057" w:rsidRPr="00E06F88">
        <w:rPr>
          <w:rFonts w:cstheme="minorHAnsi"/>
          <w:sz w:val="24"/>
          <w:szCs w:val="24"/>
        </w:rPr>
        <w:t xml:space="preserve">Company’s </w:t>
      </w:r>
      <w:r w:rsidRPr="00E06F88">
        <w:rPr>
          <w:rFonts w:cstheme="minorHAnsi"/>
          <w:sz w:val="24"/>
          <w:szCs w:val="24"/>
        </w:rPr>
        <w:t xml:space="preserve">business, values and the various workplaces, a </w:t>
      </w:r>
      <w:r w:rsidRPr="00E06F88">
        <w:rPr>
          <w:rFonts w:cstheme="minorHAnsi"/>
          <w:b/>
          <w:sz w:val="24"/>
          <w:szCs w:val="24"/>
        </w:rPr>
        <w:t>principle “zero-tolerance” approach</w:t>
      </w:r>
      <w:r w:rsidRPr="00E06F88">
        <w:rPr>
          <w:rFonts w:cstheme="minorHAnsi"/>
          <w:sz w:val="24"/>
          <w:szCs w:val="24"/>
        </w:rPr>
        <w:t xml:space="preserve"> </w:t>
      </w:r>
      <w:r w:rsidR="00FC5A13" w:rsidRPr="00E06F88">
        <w:rPr>
          <w:rFonts w:cstheme="minorHAnsi"/>
          <w:sz w:val="24"/>
          <w:szCs w:val="24"/>
        </w:rPr>
        <w:t xml:space="preserve">is adopted. This means that </w:t>
      </w:r>
      <w:r w:rsidR="00FC5A13" w:rsidRPr="00E06F88">
        <w:rPr>
          <w:rFonts w:cstheme="minorHAnsi"/>
          <w:i/>
          <w:sz w:val="24"/>
          <w:szCs w:val="24"/>
        </w:rPr>
        <w:t>no person shall be allowed onto the premises of the company</w:t>
      </w:r>
      <w:r w:rsidR="00FC5A13" w:rsidRPr="00E06F88">
        <w:rPr>
          <w:rFonts w:cstheme="minorHAnsi"/>
          <w:sz w:val="24"/>
          <w:szCs w:val="24"/>
        </w:rPr>
        <w:t xml:space="preserve"> if there is any trace of alcohol, drugs or related substances. </w:t>
      </w:r>
      <w:r w:rsidR="00BB3B5F" w:rsidRPr="00E06F88">
        <w:rPr>
          <w:rFonts w:cstheme="minorHAnsi"/>
          <w:sz w:val="24"/>
          <w:szCs w:val="24"/>
        </w:rPr>
        <w:t>Notwithstanding this, each case will be dealt with on its own merits in the context of the business protocols.</w:t>
      </w:r>
    </w:p>
    <w:p w14:paraId="5ED59F7E" w14:textId="77777777" w:rsidR="00310768" w:rsidRPr="00E06F88" w:rsidRDefault="000A1D7A" w:rsidP="005669DE">
      <w:pPr>
        <w:spacing w:before="240" w:after="120" w:line="360" w:lineRule="auto"/>
        <w:jc w:val="both"/>
        <w:rPr>
          <w:rFonts w:cstheme="minorHAnsi"/>
          <w:sz w:val="24"/>
          <w:szCs w:val="24"/>
          <w:lang w:val="en-GB"/>
        </w:rPr>
      </w:pPr>
      <w:r w:rsidRPr="00E06F88">
        <w:rPr>
          <w:rFonts w:cstheme="minorHAnsi"/>
          <w:sz w:val="24"/>
          <w:szCs w:val="24"/>
        </w:rPr>
        <w:t>Th</w:t>
      </w:r>
      <w:r w:rsidR="009E10B3" w:rsidRPr="00E06F88">
        <w:rPr>
          <w:rFonts w:cstheme="minorHAnsi"/>
          <w:sz w:val="24"/>
          <w:szCs w:val="24"/>
        </w:rPr>
        <w:t>is</w:t>
      </w:r>
      <w:r w:rsidRPr="00E06F88">
        <w:rPr>
          <w:rFonts w:cstheme="minorHAnsi"/>
          <w:sz w:val="24"/>
          <w:szCs w:val="24"/>
        </w:rPr>
        <w:t xml:space="preserve"> policy recognises the need for effective and consistent action, while striking a proper balance between work, privacy and concern for the individual.</w:t>
      </w:r>
      <w:r w:rsidR="00F611CA" w:rsidRPr="00E06F88">
        <w:rPr>
          <w:rFonts w:cstheme="minorHAnsi"/>
          <w:sz w:val="24"/>
          <w:szCs w:val="24"/>
        </w:rPr>
        <w:t xml:space="preserve"> This is vested in the fact that </w:t>
      </w:r>
      <w:r w:rsidR="00F611CA" w:rsidRPr="00E06F88">
        <w:rPr>
          <w:rFonts w:cstheme="minorHAnsi"/>
          <w:sz w:val="24"/>
          <w:szCs w:val="24"/>
          <w:lang w:val="en-GB"/>
        </w:rPr>
        <w:t xml:space="preserve">the right to privacy needs to be limited in accordance with the provisions of the Constitution and other laws because when an individual enters into relationships </w:t>
      </w:r>
      <w:r w:rsidR="00310768" w:rsidRPr="00E06F88">
        <w:rPr>
          <w:rFonts w:cstheme="minorHAnsi"/>
          <w:sz w:val="24"/>
          <w:szCs w:val="24"/>
          <w:lang w:val="en-GB"/>
        </w:rPr>
        <w:t xml:space="preserve">with </w:t>
      </w:r>
      <w:r w:rsidR="00F611CA" w:rsidRPr="00E06F88">
        <w:rPr>
          <w:rFonts w:cstheme="minorHAnsi"/>
          <w:sz w:val="24"/>
          <w:szCs w:val="24"/>
          <w:lang w:val="en-GB"/>
        </w:rPr>
        <w:t xml:space="preserve">and engages </w:t>
      </w:r>
      <w:r w:rsidR="00310768" w:rsidRPr="00E06F88">
        <w:rPr>
          <w:rFonts w:cstheme="minorHAnsi"/>
          <w:sz w:val="24"/>
          <w:szCs w:val="24"/>
          <w:lang w:val="en-GB"/>
        </w:rPr>
        <w:t xml:space="preserve">in relations with </w:t>
      </w:r>
      <w:r w:rsidR="00F611CA" w:rsidRPr="00E06F88">
        <w:rPr>
          <w:rFonts w:cstheme="minorHAnsi"/>
          <w:sz w:val="24"/>
          <w:szCs w:val="24"/>
          <w:lang w:val="en-GB"/>
        </w:rPr>
        <w:t>other parties outside his or her private sphere</w:t>
      </w:r>
      <w:r w:rsidR="00310768" w:rsidRPr="00E06F88">
        <w:rPr>
          <w:rFonts w:cstheme="minorHAnsi"/>
          <w:sz w:val="24"/>
          <w:szCs w:val="24"/>
          <w:lang w:val="en-GB"/>
        </w:rPr>
        <w:t>,</w:t>
      </w:r>
      <w:r w:rsidR="00F611CA" w:rsidRPr="00E06F88">
        <w:rPr>
          <w:rFonts w:cstheme="minorHAnsi"/>
          <w:sz w:val="24"/>
          <w:szCs w:val="24"/>
          <w:lang w:val="en-GB"/>
        </w:rPr>
        <w:t xml:space="preserve"> </w:t>
      </w:r>
      <w:r w:rsidR="00F611CA" w:rsidRPr="00E06F88">
        <w:rPr>
          <w:rFonts w:cstheme="minorHAnsi"/>
          <w:bCs/>
          <w:sz w:val="24"/>
          <w:szCs w:val="24"/>
          <w:lang w:val="en-GB"/>
        </w:rPr>
        <w:t>the said individual’s activities then</w:t>
      </w:r>
      <w:r w:rsidR="00F611CA" w:rsidRPr="00E06F88">
        <w:rPr>
          <w:rFonts w:cstheme="minorHAnsi"/>
          <w:b/>
          <w:bCs/>
          <w:sz w:val="24"/>
          <w:szCs w:val="24"/>
          <w:lang w:val="en-GB"/>
        </w:rPr>
        <w:t xml:space="preserve"> acquire a business and social dimension </w:t>
      </w:r>
      <w:r w:rsidR="00F611CA" w:rsidRPr="00E06F88">
        <w:rPr>
          <w:rFonts w:cstheme="minorHAnsi"/>
          <w:sz w:val="24"/>
          <w:szCs w:val="24"/>
          <w:lang w:val="en-GB"/>
        </w:rPr>
        <w:t>and the right of privacy in this context becomes subject to limitation.</w:t>
      </w:r>
      <w:r w:rsidR="00BB3B5F" w:rsidRPr="00E06F88">
        <w:rPr>
          <w:rFonts w:cstheme="minorHAnsi"/>
          <w:sz w:val="24"/>
          <w:szCs w:val="24"/>
          <w:lang w:val="en-GB"/>
        </w:rPr>
        <w:t xml:space="preserve"> </w:t>
      </w:r>
    </w:p>
    <w:p w14:paraId="321DB607" w14:textId="77777777" w:rsidR="000D6CA5" w:rsidRDefault="000D6CA5" w:rsidP="005669DE">
      <w:pPr>
        <w:spacing w:before="240" w:after="120" w:line="360" w:lineRule="auto"/>
        <w:jc w:val="both"/>
        <w:rPr>
          <w:rFonts w:cstheme="minorHAnsi"/>
          <w:sz w:val="24"/>
          <w:szCs w:val="24"/>
          <w:lang w:val="en-GB"/>
        </w:rPr>
      </w:pPr>
    </w:p>
    <w:p w14:paraId="0F603369" w14:textId="77777777" w:rsidR="000D6CA5" w:rsidRDefault="000D6CA5" w:rsidP="005669DE">
      <w:pPr>
        <w:spacing w:before="240" w:after="120" w:line="360" w:lineRule="auto"/>
        <w:jc w:val="both"/>
        <w:rPr>
          <w:rFonts w:cstheme="minorHAnsi"/>
          <w:sz w:val="24"/>
          <w:szCs w:val="24"/>
          <w:lang w:val="en-GB"/>
        </w:rPr>
      </w:pPr>
    </w:p>
    <w:p w14:paraId="755B676E" w14:textId="38DCF2ED" w:rsidR="00F611CA" w:rsidRPr="00E06F88" w:rsidRDefault="00310768" w:rsidP="005669DE">
      <w:pPr>
        <w:spacing w:before="240" w:after="120" w:line="360" w:lineRule="auto"/>
        <w:jc w:val="both"/>
        <w:rPr>
          <w:rFonts w:cstheme="minorHAnsi"/>
          <w:sz w:val="24"/>
          <w:szCs w:val="24"/>
          <w:lang w:val="en-GB"/>
        </w:rPr>
      </w:pPr>
      <w:r w:rsidRPr="00E06F88">
        <w:rPr>
          <w:rFonts w:cstheme="minorHAnsi"/>
          <w:sz w:val="24"/>
          <w:szCs w:val="24"/>
          <w:lang w:val="en-GB"/>
        </w:rPr>
        <w:lastRenderedPageBreak/>
        <w:t>Therefore -</w:t>
      </w:r>
    </w:p>
    <w:p w14:paraId="19A168B7" w14:textId="351CAB4E" w:rsidR="000A1D7A" w:rsidRPr="00E06F88" w:rsidRDefault="00FC5A13" w:rsidP="00C56287">
      <w:pPr>
        <w:pStyle w:val="ListParagraph"/>
        <w:numPr>
          <w:ilvl w:val="0"/>
          <w:numId w:val="4"/>
        </w:numPr>
        <w:spacing w:before="240" w:after="120" w:line="360" w:lineRule="auto"/>
        <w:jc w:val="both"/>
        <w:rPr>
          <w:rFonts w:cstheme="minorHAnsi"/>
          <w:sz w:val="24"/>
          <w:szCs w:val="24"/>
        </w:rPr>
      </w:pPr>
      <w:r w:rsidRPr="00E06F88">
        <w:rPr>
          <w:rFonts w:cstheme="minorHAnsi"/>
          <w:sz w:val="24"/>
          <w:szCs w:val="24"/>
        </w:rPr>
        <w:t xml:space="preserve">The </w:t>
      </w:r>
      <w:r w:rsidR="006A3057" w:rsidRPr="00E06F88">
        <w:rPr>
          <w:rFonts w:cstheme="minorHAnsi"/>
          <w:sz w:val="24"/>
          <w:szCs w:val="24"/>
        </w:rPr>
        <w:t>Compa</w:t>
      </w:r>
      <w:r w:rsidR="00447B24" w:rsidRPr="00E06F88">
        <w:rPr>
          <w:rFonts w:cstheme="minorHAnsi"/>
          <w:sz w:val="24"/>
          <w:szCs w:val="24"/>
        </w:rPr>
        <w:t>n</w:t>
      </w:r>
      <w:r w:rsidR="006A3057" w:rsidRPr="00E06F88">
        <w:rPr>
          <w:rFonts w:cstheme="minorHAnsi"/>
          <w:sz w:val="24"/>
          <w:szCs w:val="24"/>
        </w:rPr>
        <w:t>y</w:t>
      </w:r>
      <w:r w:rsidR="000A1D7A" w:rsidRPr="00E06F88">
        <w:rPr>
          <w:rFonts w:cstheme="minorHAnsi"/>
          <w:sz w:val="24"/>
          <w:szCs w:val="24"/>
        </w:rPr>
        <w:t xml:space="preserve"> is committed to maintaining the highest possible standards of occupational health and safety and considers alcohol</w:t>
      </w:r>
      <w:r w:rsidR="00310768" w:rsidRPr="00E06F88">
        <w:rPr>
          <w:rFonts w:cstheme="minorHAnsi"/>
          <w:sz w:val="24"/>
          <w:szCs w:val="24"/>
        </w:rPr>
        <w:t xml:space="preserve">, </w:t>
      </w:r>
      <w:r w:rsidR="000A1D7A" w:rsidRPr="00E06F88">
        <w:rPr>
          <w:rFonts w:cstheme="minorHAnsi"/>
          <w:sz w:val="24"/>
          <w:szCs w:val="24"/>
        </w:rPr>
        <w:t xml:space="preserve">drug </w:t>
      </w:r>
      <w:r w:rsidR="00310768" w:rsidRPr="00E06F88">
        <w:rPr>
          <w:rFonts w:cstheme="minorHAnsi"/>
          <w:sz w:val="24"/>
          <w:szCs w:val="24"/>
        </w:rPr>
        <w:t xml:space="preserve">and related substance </w:t>
      </w:r>
      <w:r w:rsidR="000A1D7A" w:rsidRPr="00E06F88">
        <w:rPr>
          <w:rFonts w:cstheme="minorHAnsi"/>
          <w:sz w:val="24"/>
          <w:szCs w:val="24"/>
        </w:rPr>
        <w:t>abuse to be disruptive of and detrimental to a safe</w:t>
      </w:r>
      <w:r w:rsidR="00DC0679" w:rsidRPr="00E06F88">
        <w:rPr>
          <w:rFonts w:cstheme="minorHAnsi"/>
          <w:sz w:val="24"/>
          <w:szCs w:val="24"/>
        </w:rPr>
        <w:t>, healthy</w:t>
      </w:r>
      <w:r w:rsidR="000A1D7A" w:rsidRPr="00E06F88">
        <w:rPr>
          <w:rFonts w:cstheme="minorHAnsi"/>
          <w:sz w:val="24"/>
          <w:szCs w:val="24"/>
        </w:rPr>
        <w:t xml:space="preserve"> and productive working environment.</w:t>
      </w:r>
    </w:p>
    <w:p w14:paraId="603AF25F" w14:textId="76F2B5E0" w:rsidR="000A1D7A" w:rsidRPr="00E06F88" w:rsidRDefault="00FC5A13" w:rsidP="00C56287">
      <w:pPr>
        <w:pStyle w:val="ListParagraph"/>
        <w:numPr>
          <w:ilvl w:val="0"/>
          <w:numId w:val="4"/>
        </w:numPr>
        <w:spacing w:before="240" w:after="120" w:line="360" w:lineRule="auto"/>
        <w:jc w:val="both"/>
        <w:rPr>
          <w:rFonts w:cstheme="minorHAnsi"/>
          <w:sz w:val="24"/>
          <w:szCs w:val="24"/>
        </w:rPr>
      </w:pPr>
      <w:r w:rsidRPr="00E06F88">
        <w:rPr>
          <w:rFonts w:cstheme="minorHAnsi"/>
          <w:sz w:val="24"/>
          <w:szCs w:val="24"/>
        </w:rPr>
        <w:t xml:space="preserve">The </w:t>
      </w:r>
      <w:r w:rsidR="006A3057" w:rsidRPr="00E06F88">
        <w:rPr>
          <w:rFonts w:cstheme="minorHAnsi"/>
          <w:sz w:val="24"/>
          <w:szCs w:val="24"/>
        </w:rPr>
        <w:t>Company</w:t>
      </w:r>
      <w:r w:rsidR="000A1D7A" w:rsidRPr="00E06F88">
        <w:rPr>
          <w:rFonts w:cstheme="minorHAnsi"/>
          <w:sz w:val="24"/>
          <w:szCs w:val="24"/>
        </w:rPr>
        <w:t xml:space="preserve"> views substance abuse and dependency as treatable health problems and accepts that employees who experience such </w:t>
      </w:r>
      <w:r w:rsidR="00DC0679" w:rsidRPr="00E06F88">
        <w:rPr>
          <w:rFonts w:cstheme="minorHAnsi"/>
          <w:sz w:val="24"/>
          <w:szCs w:val="24"/>
        </w:rPr>
        <w:t>challenges</w:t>
      </w:r>
      <w:r w:rsidR="000A1D7A" w:rsidRPr="00E06F88">
        <w:rPr>
          <w:rFonts w:cstheme="minorHAnsi"/>
          <w:sz w:val="24"/>
          <w:szCs w:val="24"/>
        </w:rPr>
        <w:t xml:space="preserve"> should </w:t>
      </w:r>
      <w:r w:rsidR="00DC0679" w:rsidRPr="00E06F88">
        <w:rPr>
          <w:rFonts w:cstheme="minorHAnsi"/>
          <w:sz w:val="24"/>
          <w:szCs w:val="24"/>
        </w:rPr>
        <w:t xml:space="preserve">in </w:t>
      </w:r>
      <w:r w:rsidR="009E10B3" w:rsidRPr="00E06F88">
        <w:rPr>
          <w:rFonts w:cstheme="minorHAnsi"/>
          <w:sz w:val="24"/>
          <w:szCs w:val="24"/>
        </w:rPr>
        <w:t>certain</w:t>
      </w:r>
      <w:r w:rsidR="00DC0679" w:rsidRPr="00E06F88">
        <w:rPr>
          <w:rFonts w:cstheme="minorHAnsi"/>
          <w:sz w:val="24"/>
          <w:szCs w:val="24"/>
        </w:rPr>
        <w:t xml:space="preserve"> circumstances </w:t>
      </w:r>
      <w:r w:rsidR="000A1D7A" w:rsidRPr="00E06F88">
        <w:rPr>
          <w:rFonts w:cstheme="minorHAnsi"/>
          <w:sz w:val="24"/>
          <w:szCs w:val="24"/>
        </w:rPr>
        <w:t>be provided with assistance, subject to certain conditions outlined in this policy</w:t>
      </w:r>
      <w:r w:rsidR="009E10B3" w:rsidRPr="00E06F88">
        <w:rPr>
          <w:rFonts w:cstheme="minorHAnsi"/>
          <w:sz w:val="24"/>
          <w:szCs w:val="24"/>
        </w:rPr>
        <w:t>.</w:t>
      </w:r>
    </w:p>
    <w:p w14:paraId="507101B3" w14:textId="0CFCF599" w:rsidR="000A1D7A" w:rsidRPr="00E06F88" w:rsidRDefault="00FC5A13" w:rsidP="00C56287">
      <w:pPr>
        <w:pStyle w:val="ListParagraph"/>
        <w:numPr>
          <w:ilvl w:val="0"/>
          <w:numId w:val="4"/>
        </w:numPr>
        <w:spacing w:before="240" w:after="120" w:line="360" w:lineRule="auto"/>
        <w:jc w:val="both"/>
        <w:rPr>
          <w:rFonts w:cstheme="minorHAnsi"/>
          <w:sz w:val="24"/>
          <w:szCs w:val="24"/>
        </w:rPr>
      </w:pPr>
      <w:r w:rsidRPr="00E06F88">
        <w:rPr>
          <w:rFonts w:cstheme="minorHAnsi"/>
          <w:sz w:val="24"/>
          <w:szCs w:val="24"/>
        </w:rPr>
        <w:t xml:space="preserve">The </w:t>
      </w:r>
      <w:r w:rsidR="006A3057" w:rsidRPr="00E06F88">
        <w:rPr>
          <w:rFonts w:cstheme="minorHAnsi"/>
          <w:sz w:val="24"/>
          <w:szCs w:val="24"/>
        </w:rPr>
        <w:t>Company</w:t>
      </w:r>
      <w:r w:rsidRPr="00E06F88">
        <w:rPr>
          <w:rFonts w:cstheme="minorHAnsi"/>
          <w:sz w:val="24"/>
          <w:szCs w:val="24"/>
        </w:rPr>
        <w:t xml:space="preserve"> </w:t>
      </w:r>
      <w:r w:rsidR="000A1D7A" w:rsidRPr="00E06F88">
        <w:rPr>
          <w:rFonts w:cstheme="minorHAnsi"/>
          <w:sz w:val="24"/>
          <w:szCs w:val="24"/>
        </w:rPr>
        <w:t xml:space="preserve">does not support </w:t>
      </w:r>
      <w:r w:rsidR="00DC0679" w:rsidRPr="00E06F88">
        <w:rPr>
          <w:rFonts w:cstheme="minorHAnsi"/>
          <w:sz w:val="24"/>
          <w:szCs w:val="24"/>
        </w:rPr>
        <w:t xml:space="preserve">unjustified </w:t>
      </w:r>
      <w:r w:rsidR="000A1D7A" w:rsidRPr="00E06F88">
        <w:rPr>
          <w:rFonts w:cstheme="minorHAnsi"/>
          <w:sz w:val="24"/>
          <w:szCs w:val="24"/>
        </w:rPr>
        <w:t>intrusion into the private lives of the employees</w:t>
      </w:r>
      <w:r w:rsidR="00DC0679" w:rsidRPr="00E06F88">
        <w:rPr>
          <w:rFonts w:cstheme="minorHAnsi"/>
          <w:sz w:val="24"/>
          <w:szCs w:val="24"/>
        </w:rPr>
        <w:t xml:space="preserve">, </w:t>
      </w:r>
      <w:r w:rsidR="000A1D7A" w:rsidRPr="00E06F88">
        <w:rPr>
          <w:rFonts w:cstheme="minorHAnsi"/>
          <w:sz w:val="24"/>
          <w:szCs w:val="24"/>
        </w:rPr>
        <w:t>however, it does expect all employees to report to work in a condition to safely and effectively perform their duties</w:t>
      </w:r>
      <w:r w:rsidR="009E10B3" w:rsidRPr="00E06F88">
        <w:rPr>
          <w:rFonts w:cstheme="minorHAnsi"/>
          <w:sz w:val="24"/>
          <w:szCs w:val="24"/>
        </w:rPr>
        <w:t>.</w:t>
      </w:r>
    </w:p>
    <w:p w14:paraId="1A5B0C0B" w14:textId="53F8EAF0" w:rsidR="000A1D7A" w:rsidRPr="00E06F88" w:rsidRDefault="00FC5A13" w:rsidP="00C56287">
      <w:pPr>
        <w:pStyle w:val="ListParagraph"/>
        <w:numPr>
          <w:ilvl w:val="0"/>
          <w:numId w:val="2"/>
        </w:numPr>
        <w:spacing w:before="240" w:after="120" w:line="360" w:lineRule="auto"/>
        <w:jc w:val="both"/>
        <w:rPr>
          <w:rFonts w:cstheme="minorHAnsi"/>
          <w:sz w:val="24"/>
          <w:szCs w:val="24"/>
        </w:rPr>
      </w:pPr>
      <w:r w:rsidRPr="00E06F88">
        <w:rPr>
          <w:rFonts w:cstheme="minorHAnsi"/>
          <w:sz w:val="24"/>
          <w:szCs w:val="24"/>
        </w:rPr>
        <w:t xml:space="preserve">The </w:t>
      </w:r>
      <w:r w:rsidR="00447B24" w:rsidRPr="00E06F88">
        <w:rPr>
          <w:rFonts w:cstheme="minorHAnsi"/>
          <w:sz w:val="24"/>
          <w:szCs w:val="24"/>
        </w:rPr>
        <w:t>Company</w:t>
      </w:r>
      <w:r w:rsidR="000A1D7A" w:rsidRPr="00E06F88">
        <w:rPr>
          <w:rFonts w:cstheme="minorHAnsi"/>
          <w:sz w:val="24"/>
          <w:szCs w:val="24"/>
        </w:rPr>
        <w:t xml:space="preserve"> will ensure that the contents of this policy and procedure will be communicated to all employees, unions and management</w:t>
      </w:r>
      <w:r w:rsidR="00A92C4F" w:rsidRPr="00E06F88">
        <w:rPr>
          <w:rFonts w:cstheme="minorHAnsi"/>
          <w:sz w:val="24"/>
          <w:szCs w:val="24"/>
        </w:rPr>
        <w:t xml:space="preserve"> as well as other stakeholders where necessary</w:t>
      </w:r>
      <w:r w:rsidR="000A1D7A" w:rsidRPr="00E06F88">
        <w:rPr>
          <w:rFonts w:cstheme="minorHAnsi"/>
          <w:sz w:val="24"/>
          <w:szCs w:val="24"/>
        </w:rPr>
        <w:t>.</w:t>
      </w:r>
    </w:p>
    <w:p w14:paraId="69722970" w14:textId="077A6928" w:rsidR="003033C8" w:rsidRPr="00E06F88" w:rsidRDefault="00F00194" w:rsidP="005669DE">
      <w:pPr>
        <w:spacing w:before="240" w:after="120" w:line="360" w:lineRule="auto"/>
        <w:jc w:val="both"/>
        <w:rPr>
          <w:rFonts w:cstheme="minorHAnsi"/>
          <w:sz w:val="24"/>
          <w:szCs w:val="24"/>
          <w:lang w:val="en-GB"/>
        </w:rPr>
      </w:pPr>
      <w:r w:rsidRPr="00E06F88">
        <w:rPr>
          <w:rFonts w:cstheme="minorHAnsi"/>
          <w:sz w:val="24"/>
          <w:szCs w:val="24"/>
        </w:rPr>
        <w:t>Management has a legal responsibility to ensure that the work environment, its employees and other stakeholders remains</w:t>
      </w:r>
      <w:r w:rsidR="003F6734" w:rsidRPr="00E06F88">
        <w:rPr>
          <w:rFonts w:cstheme="minorHAnsi"/>
          <w:sz w:val="24"/>
          <w:szCs w:val="24"/>
        </w:rPr>
        <w:t xml:space="preserve"> </w:t>
      </w:r>
      <w:r w:rsidRPr="00E06F88">
        <w:rPr>
          <w:rFonts w:cstheme="minorHAnsi"/>
          <w:sz w:val="24"/>
          <w:szCs w:val="24"/>
        </w:rPr>
        <w:t>safe, healthy and engaged</w:t>
      </w:r>
      <w:r w:rsidR="003033C8" w:rsidRPr="00E06F88">
        <w:rPr>
          <w:rFonts w:cstheme="minorHAnsi"/>
          <w:sz w:val="24"/>
          <w:szCs w:val="24"/>
        </w:rPr>
        <w:t xml:space="preserve">. </w:t>
      </w:r>
      <w:r w:rsidRPr="00E06F88">
        <w:rPr>
          <w:rFonts w:cstheme="minorHAnsi"/>
          <w:sz w:val="24"/>
          <w:szCs w:val="24"/>
        </w:rPr>
        <w:t xml:space="preserve">This includes ensuring that no employees are at the workplace and/or on duty under circumstances where they are </w:t>
      </w:r>
      <w:r w:rsidRPr="00E06F88">
        <w:rPr>
          <w:rFonts w:cstheme="minorHAnsi"/>
          <w:b/>
          <w:sz w:val="24"/>
          <w:szCs w:val="24"/>
        </w:rPr>
        <w:t xml:space="preserve">under the influence of </w:t>
      </w:r>
      <w:r w:rsidRPr="00E06F88">
        <w:rPr>
          <w:rFonts w:cstheme="minorHAnsi"/>
          <w:sz w:val="24"/>
          <w:szCs w:val="24"/>
        </w:rPr>
        <w:t xml:space="preserve">intoxicating alcohol and/or drugs and/ or </w:t>
      </w:r>
      <w:r w:rsidR="004F5956" w:rsidRPr="00E06F88">
        <w:rPr>
          <w:rFonts w:cstheme="minorHAnsi"/>
          <w:sz w:val="24"/>
          <w:szCs w:val="24"/>
        </w:rPr>
        <w:t xml:space="preserve">related substances </w:t>
      </w:r>
      <w:r w:rsidR="004F5956" w:rsidRPr="00E06F88">
        <w:rPr>
          <w:rFonts w:cstheme="minorHAnsi"/>
          <w:b/>
          <w:sz w:val="24"/>
          <w:szCs w:val="24"/>
        </w:rPr>
        <w:t xml:space="preserve">nor </w:t>
      </w:r>
      <w:r w:rsidRPr="00E06F88">
        <w:rPr>
          <w:rFonts w:cstheme="minorHAnsi"/>
          <w:b/>
          <w:sz w:val="24"/>
          <w:szCs w:val="24"/>
        </w:rPr>
        <w:t>have traces</w:t>
      </w:r>
      <w:r w:rsidRPr="00E06F88">
        <w:rPr>
          <w:rFonts w:cstheme="minorHAnsi"/>
          <w:sz w:val="24"/>
          <w:szCs w:val="24"/>
        </w:rPr>
        <w:t xml:space="preserve"> thereof in their system to the extent that it undermines the company’s policies in this regard. </w:t>
      </w:r>
      <w:r w:rsidR="003033C8" w:rsidRPr="00E06F88">
        <w:rPr>
          <w:rFonts w:cstheme="minorHAnsi"/>
          <w:sz w:val="24"/>
          <w:szCs w:val="24"/>
        </w:rPr>
        <w:t>In the context of this policy, t</w:t>
      </w:r>
      <w:r w:rsidR="000F4672" w:rsidRPr="00E06F88">
        <w:rPr>
          <w:rFonts w:cstheme="minorHAnsi"/>
          <w:sz w:val="24"/>
          <w:szCs w:val="24"/>
        </w:rPr>
        <w:t xml:space="preserve">his is largely because </w:t>
      </w:r>
      <w:r w:rsidR="00447B24" w:rsidRPr="00E06F88">
        <w:rPr>
          <w:rFonts w:cstheme="minorHAnsi"/>
          <w:sz w:val="24"/>
          <w:szCs w:val="24"/>
        </w:rPr>
        <w:t xml:space="preserve">(for example) </w:t>
      </w:r>
      <w:r w:rsidR="000F4672" w:rsidRPr="00E06F88">
        <w:rPr>
          <w:rFonts w:cstheme="minorHAnsi"/>
          <w:sz w:val="24"/>
          <w:szCs w:val="24"/>
          <w:lang w:val="en-GB"/>
        </w:rPr>
        <w:t xml:space="preserve">cannabis is still classified as a </w:t>
      </w:r>
      <w:r w:rsidR="000F4672" w:rsidRPr="00E06F88">
        <w:rPr>
          <w:rFonts w:cstheme="minorHAnsi"/>
          <w:b/>
          <w:sz w:val="24"/>
          <w:szCs w:val="24"/>
          <w:lang w:val="en-GB"/>
        </w:rPr>
        <w:t>depressant, stimulant, or hallucinogen</w:t>
      </w:r>
      <w:r w:rsidR="000F4672" w:rsidRPr="00E06F88">
        <w:rPr>
          <w:rFonts w:cstheme="minorHAnsi"/>
          <w:sz w:val="24"/>
          <w:szCs w:val="24"/>
          <w:lang w:val="en-GB"/>
        </w:rPr>
        <w:t xml:space="preserve"> and therefore a classified “drug”. </w:t>
      </w:r>
      <w:r w:rsidR="004F5956" w:rsidRPr="00E06F88">
        <w:rPr>
          <w:rFonts w:cstheme="minorHAnsi"/>
          <w:sz w:val="24"/>
          <w:szCs w:val="24"/>
          <w:lang w:val="en-GB"/>
        </w:rPr>
        <w:t>The use of cannabis in particular has been decriminalised under certain conditions, not legalised unconditionally.</w:t>
      </w:r>
    </w:p>
    <w:p w14:paraId="381AABA3" w14:textId="4A58B6C1" w:rsidR="00CC1A11" w:rsidRPr="00E06F88" w:rsidRDefault="00E516E5" w:rsidP="005669DE">
      <w:pPr>
        <w:spacing w:before="240" w:after="120" w:line="360" w:lineRule="auto"/>
        <w:jc w:val="both"/>
        <w:rPr>
          <w:rFonts w:cstheme="minorHAnsi"/>
          <w:sz w:val="24"/>
          <w:szCs w:val="24"/>
        </w:rPr>
      </w:pPr>
      <w:r w:rsidRPr="00E06F88">
        <w:rPr>
          <w:rFonts w:cstheme="minorHAnsi"/>
          <w:sz w:val="24"/>
          <w:szCs w:val="24"/>
        </w:rPr>
        <w:t xml:space="preserve">The </w:t>
      </w:r>
      <w:r w:rsidR="00447B24" w:rsidRPr="00E06F88">
        <w:rPr>
          <w:rFonts w:cstheme="minorHAnsi"/>
          <w:sz w:val="24"/>
          <w:szCs w:val="24"/>
        </w:rPr>
        <w:t>C</w:t>
      </w:r>
      <w:r w:rsidRPr="00E06F88">
        <w:rPr>
          <w:rFonts w:cstheme="minorHAnsi"/>
          <w:sz w:val="24"/>
          <w:szCs w:val="24"/>
        </w:rPr>
        <w:t>ompany will endeavour to identify the emergence of alcohol</w:t>
      </w:r>
      <w:r w:rsidR="004F5956" w:rsidRPr="00E06F88">
        <w:rPr>
          <w:rFonts w:cstheme="minorHAnsi"/>
          <w:sz w:val="24"/>
          <w:szCs w:val="24"/>
        </w:rPr>
        <w:t xml:space="preserve">, </w:t>
      </w:r>
      <w:r w:rsidRPr="00E06F88">
        <w:rPr>
          <w:rFonts w:cstheme="minorHAnsi"/>
          <w:sz w:val="24"/>
          <w:szCs w:val="24"/>
        </w:rPr>
        <w:t xml:space="preserve">drug </w:t>
      </w:r>
      <w:r w:rsidR="004F5956" w:rsidRPr="00E06F88">
        <w:rPr>
          <w:rFonts w:cstheme="minorHAnsi"/>
          <w:sz w:val="24"/>
          <w:szCs w:val="24"/>
        </w:rPr>
        <w:t xml:space="preserve">or related substance </w:t>
      </w:r>
      <w:r w:rsidRPr="00E06F88">
        <w:rPr>
          <w:rFonts w:cstheme="minorHAnsi"/>
          <w:sz w:val="24"/>
          <w:szCs w:val="24"/>
        </w:rPr>
        <w:t xml:space="preserve">abuse/dependence in an employee by monitoring factors such as: </w:t>
      </w:r>
    </w:p>
    <w:p w14:paraId="158248E9" w14:textId="37E3F6A6" w:rsidR="00CC1A11" w:rsidRPr="00E06F88" w:rsidRDefault="00E06F88" w:rsidP="00C56287">
      <w:pPr>
        <w:pStyle w:val="ListParagraph"/>
        <w:numPr>
          <w:ilvl w:val="0"/>
          <w:numId w:val="5"/>
        </w:numPr>
        <w:spacing w:before="240" w:after="120" w:line="360" w:lineRule="auto"/>
        <w:jc w:val="both"/>
        <w:rPr>
          <w:rFonts w:cstheme="minorHAnsi"/>
          <w:sz w:val="24"/>
          <w:szCs w:val="24"/>
        </w:rPr>
      </w:pPr>
      <w:r>
        <w:rPr>
          <w:rFonts w:cstheme="minorHAnsi"/>
          <w:sz w:val="24"/>
          <w:szCs w:val="24"/>
        </w:rPr>
        <w:t>D</w:t>
      </w:r>
      <w:r w:rsidR="00E516E5" w:rsidRPr="00E06F88">
        <w:rPr>
          <w:rFonts w:cstheme="minorHAnsi"/>
          <w:sz w:val="24"/>
          <w:szCs w:val="24"/>
        </w:rPr>
        <w:t xml:space="preserve">ecline in work performance </w:t>
      </w:r>
    </w:p>
    <w:p w14:paraId="5ADC3B8C" w14:textId="3F7A222F" w:rsidR="00CC1A11" w:rsidRPr="00E06F88" w:rsidRDefault="00E06F88" w:rsidP="00C56287">
      <w:pPr>
        <w:pStyle w:val="ListParagraph"/>
        <w:numPr>
          <w:ilvl w:val="0"/>
          <w:numId w:val="5"/>
        </w:numPr>
        <w:spacing w:before="240" w:after="120" w:line="360" w:lineRule="auto"/>
        <w:jc w:val="both"/>
        <w:rPr>
          <w:rFonts w:cstheme="minorHAnsi"/>
          <w:sz w:val="24"/>
          <w:szCs w:val="24"/>
        </w:rPr>
      </w:pPr>
      <w:r>
        <w:rPr>
          <w:rFonts w:cstheme="minorHAnsi"/>
          <w:sz w:val="24"/>
          <w:szCs w:val="24"/>
        </w:rPr>
        <w:t>A</w:t>
      </w:r>
      <w:r w:rsidR="00E516E5" w:rsidRPr="00E06F88">
        <w:rPr>
          <w:rFonts w:cstheme="minorHAnsi"/>
          <w:sz w:val="24"/>
          <w:szCs w:val="24"/>
        </w:rPr>
        <w:t>bsenteeism (especially over weekend</w:t>
      </w:r>
      <w:r w:rsidR="005350DD" w:rsidRPr="00E06F88">
        <w:rPr>
          <w:rFonts w:cstheme="minorHAnsi"/>
          <w:sz w:val="24"/>
          <w:szCs w:val="24"/>
        </w:rPr>
        <w:t>,</w:t>
      </w:r>
      <w:r w:rsidR="00E516E5" w:rsidRPr="00E06F88">
        <w:rPr>
          <w:rFonts w:cstheme="minorHAnsi"/>
          <w:sz w:val="24"/>
          <w:szCs w:val="24"/>
        </w:rPr>
        <w:t xml:space="preserve"> for weekend workers</w:t>
      </w:r>
      <w:r w:rsidR="005350DD" w:rsidRPr="00E06F88">
        <w:rPr>
          <w:rFonts w:cstheme="minorHAnsi"/>
          <w:sz w:val="24"/>
          <w:szCs w:val="24"/>
        </w:rPr>
        <w:t xml:space="preserve">, </w:t>
      </w:r>
      <w:r w:rsidR="00E516E5" w:rsidRPr="00E06F88">
        <w:rPr>
          <w:rFonts w:cstheme="minorHAnsi"/>
          <w:sz w:val="24"/>
          <w:szCs w:val="24"/>
        </w:rPr>
        <w:t>and on Fridays and Mondays)</w:t>
      </w:r>
    </w:p>
    <w:p w14:paraId="113FAFF2" w14:textId="4B7E43C9" w:rsidR="00CC1A11" w:rsidRPr="00E06F88" w:rsidRDefault="00E06F88" w:rsidP="00C56287">
      <w:pPr>
        <w:pStyle w:val="ListParagraph"/>
        <w:numPr>
          <w:ilvl w:val="0"/>
          <w:numId w:val="5"/>
        </w:numPr>
        <w:spacing w:before="240" w:after="120" w:line="360" w:lineRule="auto"/>
        <w:jc w:val="both"/>
        <w:rPr>
          <w:rFonts w:cstheme="minorHAnsi"/>
          <w:sz w:val="24"/>
          <w:szCs w:val="24"/>
        </w:rPr>
      </w:pPr>
      <w:r>
        <w:rPr>
          <w:rFonts w:cstheme="minorHAnsi"/>
          <w:sz w:val="24"/>
          <w:szCs w:val="24"/>
        </w:rPr>
        <w:lastRenderedPageBreak/>
        <w:t>S</w:t>
      </w:r>
      <w:r w:rsidR="00E516E5" w:rsidRPr="00E06F88">
        <w:rPr>
          <w:rFonts w:cstheme="minorHAnsi"/>
          <w:sz w:val="24"/>
          <w:szCs w:val="24"/>
        </w:rPr>
        <w:t xml:space="preserve">ick leave </w:t>
      </w:r>
      <w:r w:rsidR="00CC1A11" w:rsidRPr="00E06F88">
        <w:rPr>
          <w:rFonts w:cstheme="minorHAnsi"/>
          <w:sz w:val="24"/>
          <w:szCs w:val="24"/>
        </w:rPr>
        <w:t xml:space="preserve">patterns </w:t>
      </w:r>
      <w:r w:rsidR="00E516E5" w:rsidRPr="00E06F88">
        <w:rPr>
          <w:rFonts w:cstheme="minorHAnsi"/>
          <w:sz w:val="24"/>
          <w:szCs w:val="24"/>
        </w:rPr>
        <w:t xml:space="preserve">(especially on Fridays and Mondays) </w:t>
      </w:r>
    </w:p>
    <w:p w14:paraId="6415C9B8" w14:textId="45FB4046" w:rsidR="00CC1A11" w:rsidRPr="00E06F88" w:rsidRDefault="00E06F88" w:rsidP="00C56287">
      <w:pPr>
        <w:pStyle w:val="ListParagraph"/>
        <w:numPr>
          <w:ilvl w:val="0"/>
          <w:numId w:val="5"/>
        </w:numPr>
        <w:spacing w:before="240" w:after="120" w:line="360" w:lineRule="auto"/>
        <w:jc w:val="both"/>
        <w:rPr>
          <w:rFonts w:cstheme="minorHAnsi"/>
          <w:sz w:val="24"/>
          <w:szCs w:val="24"/>
        </w:rPr>
      </w:pPr>
      <w:r>
        <w:rPr>
          <w:rFonts w:cstheme="minorHAnsi"/>
          <w:sz w:val="24"/>
          <w:szCs w:val="24"/>
        </w:rPr>
        <w:t>A</w:t>
      </w:r>
      <w:r w:rsidR="00E516E5" w:rsidRPr="00E06F88">
        <w:rPr>
          <w:rFonts w:cstheme="minorHAnsi"/>
          <w:sz w:val="24"/>
          <w:szCs w:val="24"/>
        </w:rPr>
        <w:t xml:space="preserve">ccidents at work </w:t>
      </w:r>
    </w:p>
    <w:p w14:paraId="1D2154DA" w14:textId="52DD977E" w:rsidR="00CC1A11" w:rsidRPr="00E06F88" w:rsidRDefault="00E06F88" w:rsidP="00C56287">
      <w:pPr>
        <w:pStyle w:val="ListParagraph"/>
        <w:numPr>
          <w:ilvl w:val="0"/>
          <w:numId w:val="5"/>
        </w:numPr>
        <w:spacing w:before="240" w:after="120" w:line="360" w:lineRule="auto"/>
        <w:jc w:val="both"/>
        <w:rPr>
          <w:rFonts w:cstheme="minorHAnsi"/>
          <w:sz w:val="24"/>
          <w:szCs w:val="24"/>
        </w:rPr>
      </w:pPr>
      <w:r>
        <w:rPr>
          <w:rFonts w:cstheme="minorHAnsi"/>
          <w:sz w:val="24"/>
          <w:szCs w:val="24"/>
        </w:rPr>
        <w:t>B</w:t>
      </w:r>
      <w:r w:rsidR="00E516E5" w:rsidRPr="00E06F88">
        <w:rPr>
          <w:rFonts w:cstheme="minorHAnsi"/>
          <w:sz w:val="24"/>
          <w:szCs w:val="24"/>
        </w:rPr>
        <w:t>ehavioural changes towards other employees</w:t>
      </w:r>
      <w:r w:rsidR="00852235" w:rsidRPr="00E06F88">
        <w:rPr>
          <w:rFonts w:cstheme="minorHAnsi"/>
          <w:sz w:val="24"/>
          <w:szCs w:val="24"/>
        </w:rPr>
        <w:t xml:space="preserve"> </w:t>
      </w:r>
    </w:p>
    <w:p w14:paraId="481936FF" w14:textId="505A807A" w:rsidR="00E516E5" w:rsidRPr="005669DE" w:rsidRDefault="00852235" w:rsidP="005669DE">
      <w:pPr>
        <w:spacing w:before="240" w:after="120" w:line="360" w:lineRule="auto"/>
        <w:jc w:val="both"/>
        <w:rPr>
          <w:rFonts w:cstheme="minorHAnsi"/>
          <w:sz w:val="24"/>
          <w:szCs w:val="24"/>
        </w:rPr>
      </w:pPr>
      <w:r w:rsidRPr="00E06F88">
        <w:rPr>
          <w:rFonts w:cstheme="minorHAnsi"/>
          <w:sz w:val="24"/>
          <w:szCs w:val="24"/>
        </w:rPr>
        <w:t>The Company also recognises that the prevention of drug and alcohol abuse by changed attitudes and a changed culture within the company’s establishment as well as the early detection of such thereof are effective in addressing this.</w:t>
      </w:r>
    </w:p>
    <w:p w14:paraId="2C553B6D" w14:textId="1D7BF7F3" w:rsidR="00D019EC" w:rsidRPr="00E06F88" w:rsidRDefault="00E06F88" w:rsidP="005669DE">
      <w:pPr>
        <w:spacing w:before="240" w:after="120" w:line="360" w:lineRule="auto"/>
        <w:jc w:val="both"/>
        <w:rPr>
          <w:rFonts w:cstheme="minorHAnsi"/>
          <w:b/>
          <w:sz w:val="28"/>
          <w:szCs w:val="26"/>
          <w:lang w:val="en-GB"/>
        </w:rPr>
      </w:pPr>
      <w:r w:rsidRPr="00E06F88">
        <w:rPr>
          <w:rFonts w:cstheme="minorHAnsi"/>
          <w:b/>
          <w:sz w:val="28"/>
          <w:szCs w:val="26"/>
          <w:lang w:val="en-GB"/>
        </w:rPr>
        <w:t>APPROACH</w:t>
      </w:r>
    </w:p>
    <w:p w14:paraId="7BF254AF" w14:textId="4F87E75F" w:rsidR="00726B9B" w:rsidRPr="00E06F88" w:rsidRDefault="00726B9B" w:rsidP="005669DE">
      <w:pPr>
        <w:spacing w:before="240" w:after="120" w:line="360" w:lineRule="auto"/>
        <w:jc w:val="both"/>
        <w:rPr>
          <w:rFonts w:cstheme="minorHAnsi"/>
          <w:sz w:val="24"/>
          <w:szCs w:val="24"/>
          <w:lang w:val="en-GB"/>
        </w:rPr>
      </w:pPr>
      <w:r w:rsidRPr="00E06F88">
        <w:rPr>
          <w:rFonts w:cstheme="minorHAnsi"/>
          <w:sz w:val="24"/>
          <w:szCs w:val="24"/>
          <w:lang w:val="en-GB"/>
        </w:rPr>
        <w:t xml:space="preserve">The Company shall </w:t>
      </w:r>
      <w:r w:rsidRPr="00E06F88">
        <w:rPr>
          <w:rFonts w:cstheme="minorHAnsi"/>
          <w:b/>
          <w:sz w:val="24"/>
          <w:szCs w:val="24"/>
          <w:lang w:val="en-GB"/>
        </w:rPr>
        <w:t>not permit any person who is and/ or who appears to be under the influence of intoxicating alcohol and/ or drugs and/ or similar substances, to enter or remain at the workplace</w:t>
      </w:r>
      <w:r w:rsidRPr="00E06F88">
        <w:rPr>
          <w:rFonts w:cstheme="minorHAnsi"/>
          <w:sz w:val="24"/>
          <w:szCs w:val="24"/>
          <w:lang w:val="en-GB"/>
        </w:rPr>
        <w:t xml:space="preserve">. Furthermore, no person at a workplace shall be under the influence of </w:t>
      </w:r>
      <w:r w:rsidR="0014558E" w:rsidRPr="00E06F88">
        <w:rPr>
          <w:rFonts w:cstheme="minorHAnsi"/>
          <w:sz w:val="24"/>
          <w:szCs w:val="24"/>
          <w:lang w:val="en-GB"/>
        </w:rPr>
        <w:t>n</w:t>
      </w:r>
      <w:r w:rsidRPr="00E06F88">
        <w:rPr>
          <w:rFonts w:cstheme="minorHAnsi"/>
          <w:sz w:val="24"/>
          <w:szCs w:val="24"/>
          <w:lang w:val="en-GB"/>
        </w:rPr>
        <w:t xml:space="preserve">or have in his or her possession </w:t>
      </w:r>
      <w:r w:rsidR="00D965F3" w:rsidRPr="00E06F88">
        <w:rPr>
          <w:rFonts w:cstheme="minorHAnsi"/>
          <w:sz w:val="24"/>
          <w:szCs w:val="24"/>
          <w:lang w:val="en-GB"/>
        </w:rPr>
        <w:t>n</w:t>
      </w:r>
      <w:r w:rsidRPr="00E06F88">
        <w:rPr>
          <w:rFonts w:cstheme="minorHAnsi"/>
          <w:sz w:val="24"/>
          <w:szCs w:val="24"/>
          <w:lang w:val="en-GB"/>
        </w:rPr>
        <w:t xml:space="preserve">or partake of </w:t>
      </w:r>
      <w:r w:rsidR="00D965F3" w:rsidRPr="00E06F88">
        <w:rPr>
          <w:rFonts w:cstheme="minorHAnsi"/>
          <w:sz w:val="24"/>
          <w:szCs w:val="24"/>
          <w:lang w:val="en-GB"/>
        </w:rPr>
        <w:t>n</w:t>
      </w:r>
      <w:r w:rsidRPr="00E06F88">
        <w:rPr>
          <w:rFonts w:cstheme="minorHAnsi"/>
          <w:sz w:val="24"/>
          <w:szCs w:val="24"/>
          <w:lang w:val="en-GB"/>
        </w:rPr>
        <w:t xml:space="preserve">or offer any other person intoxicating </w:t>
      </w:r>
      <w:r w:rsidR="000774EA" w:rsidRPr="00E06F88">
        <w:rPr>
          <w:rFonts w:cstheme="minorHAnsi"/>
          <w:sz w:val="24"/>
          <w:szCs w:val="24"/>
          <w:lang w:val="en-GB"/>
        </w:rPr>
        <w:t xml:space="preserve">alcohol and/ </w:t>
      </w:r>
      <w:r w:rsidRPr="00E06F88">
        <w:rPr>
          <w:rFonts w:cstheme="minorHAnsi"/>
          <w:sz w:val="24"/>
          <w:szCs w:val="24"/>
          <w:lang w:val="en-GB"/>
        </w:rPr>
        <w:t>or drugs</w:t>
      </w:r>
      <w:r w:rsidR="000774EA" w:rsidRPr="00E06F88">
        <w:rPr>
          <w:rFonts w:cstheme="minorHAnsi"/>
          <w:sz w:val="24"/>
          <w:szCs w:val="24"/>
          <w:lang w:val="en-GB"/>
        </w:rPr>
        <w:t xml:space="preserve"> and/ or </w:t>
      </w:r>
      <w:r w:rsidR="00D965F3" w:rsidRPr="00E06F88">
        <w:rPr>
          <w:rFonts w:cstheme="minorHAnsi"/>
          <w:sz w:val="24"/>
          <w:szCs w:val="24"/>
          <w:lang w:val="en-GB"/>
        </w:rPr>
        <w:t>related</w:t>
      </w:r>
      <w:r w:rsidR="000774EA" w:rsidRPr="00E06F88">
        <w:rPr>
          <w:rFonts w:cstheme="minorHAnsi"/>
          <w:sz w:val="24"/>
          <w:szCs w:val="24"/>
          <w:lang w:val="en-GB"/>
        </w:rPr>
        <w:t xml:space="preserve"> substances</w:t>
      </w:r>
      <w:r w:rsidRPr="00E06F88">
        <w:rPr>
          <w:rFonts w:cstheme="minorHAnsi"/>
          <w:sz w:val="24"/>
          <w:szCs w:val="24"/>
          <w:lang w:val="en-GB"/>
        </w:rPr>
        <w:t xml:space="preserve">. In the case where a person is taking </w:t>
      </w:r>
      <w:r w:rsidR="008A5BC7" w:rsidRPr="00E06F88">
        <w:rPr>
          <w:rFonts w:cstheme="minorHAnsi"/>
          <w:sz w:val="24"/>
          <w:szCs w:val="24"/>
          <w:lang w:val="en-GB"/>
        </w:rPr>
        <w:t xml:space="preserve">prescription or other </w:t>
      </w:r>
      <w:r w:rsidRPr="00E06F88">
        <w:rPr>
          <w:rFonts w:cstheme="minorHAnsi"/>
          <w:sz w:val="24"/>
          <w:szCs w:val="24"/>
          <w:lang w:val="en-GB"/>
        </w:rPr>
        <w:t xml:space="preserve">medicines, the </w:t>
      </w:r>
      <w:r w:rsidR="008A5BC7" w:rsidRPr="00E06F88">
        <w:rPr>
          <w:rFonts w:cstheme="minorHAnsi"/>
          <w:sz w:val="24"/>
          <w:szCs w:val="24"/>
          <w:lang w:val="en-GB"/>
        </w:rPr>
        <w:t>C</w:t>
      </w:r>
      <w:r w:rsidRPr="00E06F88">
        <w:rPr>
          <w:rFonts w:cstheme="minorHAnsi"/>
          <w:sz w:val="24"/>
          <w:szCs w:val="24"/>
          <w:lang w:val="en-GB"/>
        </w:rPr>
        <w:t>ompany shall only allow such person to perform duties at the workplace if the side effect of such medicine do not constitute a threat to the health or safety of the person concerned</w:t>
      </w:r>
      <w:r w:rsidR="008A5BC7" w:rsidRPr="00E06F88">
        <w:rPr>
          <w:rFonts w:cstheme="minorHAnsi"/>
          <w:sz w:val="24"/>
          <w:szCs w:val="24"/>
          <w:lang w:val="en-GB"/>
        </w:rPr>
        <w:t xml:space="preserve">, </w:t>
      </w:r>
      <w:r w:rsidRPr="00E06F88">
        <w:rPr>
          <w:rFonts w:cstheme="minorHAnsi"/>
          <w:sz w:val="24"/>
          <w:szCs w:val="24"/>
          <w:lang w:val="en-GB"/>
        </w:rPr>
        <w:t>or other persons at the workplace</w:t>
      </w:r>
      <w:r w:rsidR="008A5BC7" w:rsidRPr="00E06F88">
        <w:rPr>
          <w:rFonts w:cstheme="minorHAnsi"/>
          <w:sz w:val="24"/>
          <w:szCs w:val="24"/>
          <w:lang w:val="en-GB"/>
        </w:rPr>
        <w:t xml:space="preserve"> or to equipment or other assets</w:t>
      </w:r>
      <w:r w:rsidRPr="00E06F88">
        <w:rPr>
          <w:rFonts w:cstheme="minorHAnsi"/>
          <w:sz w:val="24"/>
          <w:szCs w:val="24"/>
          <w:lang w:val="en-GB"/>
        </w:rPr>
        <w:t>.</w:t>
      </w:r>
    </w:p>
    <w:p w14:paraId="46A927DC" w14:textId="3A26315A" w:rsidR="00CD1C31" w:rsidRPr="00E06F88" w:rsidRDefault="00CD1C31" w:rsidP="005669DE">
      <w:pPr>
        <w:spacing w:before="240" w:after="120" w:line="360" w:lineRule="auto"/>
        <w:jc w:val="both"/>
        <w:rPr>
          <w:rFonts w:cstheme="minorHAnsi"/>
          <w:sz w:val="24"/>
          <w:szCs w:val="24"/>
        </w:rPr>
      </w:pPr>
      <w:r w:rsidRPr="00E06F88">
        <w:rPr>
          <w:rFonts w:cstheme="minorHAnsi"/>
          <w:sz w:val="24"/>
          <w:szCs w:val="24"/>
        </w:rPr>
        <w:t xml:space="preserve">Whilst each case will be addressed on its own merits, in order to give effect to the company’s legal obligations as a key ingredient of this policy, a </w:t>
      </w:r>
      <w:r w:rsidRPr="00E06F88">
        <w:rPr>
          <w:rFonts w:cstheme="minorHAnsi"/>
          <w:b/>
          <w:sz w:val="24"/>
          <w:szCs w:val="24"/>
        </w:rPr>
        <w:t>zero-tolerance approach</w:t>
      </w:r>
      <w:r w:rsidRPr="00E06F88">
        <w:rPr>
          <w:rFonts w:cstheme="minorHAnsi"/>
          <w:sz w:val="24"/>
          <w:szCs w:val="24"/>
        </w:rPr>
        <w:t xml:space="preserve"> to being </w:t>
      </w:r>
      <w:r w:rsidRPr="00E06F88">
        <w:rPr>
          <w:rFonts w:cstheme="minorHAnsi"/>
          <w:b/>
          <w:sz w:val="24"/>
          <w:szCs w:val="24"/>
        </w:rPr>
        <w:t xml:space="preserve">under the influence of </w:t>
      </w:r>
      <w:r w:rsidRPr="00E06F88">
        <w:rPr>
          <w:rFonts w:cstheme="minorHAnsi"/>
          <w:sz w:val="24"/>
          <w:szCs w:val="24"/>
        </w:rPr>
        <w:t xml:space="preserve">intoxicating alcohol and/or drugs and/ </w:t>
      </w:r>
      <w:r w:rsidRPr="00E06F88">
        <w:rPr>
          <w:rFonts w:cstheme="minorHAnsi"/>
          <w:b/>
          <w:sz w:val="24"/>
          <w:szCs w:val="24"/>
        </w:rPr>
        <w:t>or having traces</w:t>
      </w:r>
      <w:r w:rsidRPr="00E06F88">
        <w:rPr>
          <w:rFonts w:cstheme="minorHAnsi"/>
          <w:sz w:val="24"/>
          <w:szCs w:val="24"/>
        </w:rPr>
        <w:t xml:space="preserve"> thereof in the employee’s system applies. </w:t>
      </w:r>
    </w:p>
    <w:p w14:paraId="14847CED" w14:textId="0335EBF1" w:rsidR="00CD1C31" w:rsidRPr="00E06F88" w:rsidRDefault="00CD1C31" w:rsidP="005669DE">
      <w:pPr>
        <w:spacing w:before="240" w:after="120" w:line="360" w:lineRule="auto"/>
        <w:jc w:val="both"/>
        <w:rPr>
          <w:rFonts w:cstheme="minorHAnsi"/>
          <w:sz w:val="24"/>
          <w:szCs w:val="24"/>
        </w:rPr>
      </w:pPr>
      <w:r w:rsidRPr="00E06F88">
        <w:rPr>
          <w:rFonts w:cstheme="minorHAnsi"/>
          <w:sz w:val="24"/>
          <w:szCs w:val="24"/>
        </w:rPr>
        <w:t>Specifically:</w:t>
      </w:r>
    </w:p>
    <w:p w14:paraId="39B95542" w14:textId="4EE65E87" w:rsidR="00CD1C31" w:rsidRPr="00E06F88" w:rsidRDefault="00E06F88" w:rsidP="00C56287">
      <w:pPr>
        <w:numPr>
          <w:ilvl w:val="0"/>
          <w:numId w:val="6"/>
        </w:numPr>
        <w:spacing w:before="240" w:after="120" w:line="360" w:lineRule="auto"/>
        <w:jc w:val="both"/>
        <w:rPr>
          <w:rFonts w:cstheme="minorHAnsi"/>
          <w:sz w:val="24"/>
          <w:szCs w:val="24"/>
        </w:rPr>
      </w:pPr>
      <w:r>
        <w:rPr>
          <w:rFonts w:cstheme="minorHAnsi"/>
          <w:b/>
          <w:sz w:val="24"/>
          <w:szCs w:val="24"/>
        </w:rPr>
        <w:t>A</w:t>
      </w:r>
      <w:r w:rsidR="00CD1C31" w:rsidRPr="00E06F88">
        <w:rPr>
          <w:rFonts w:cstheme="minorHAnsi"/>
          <w:b/>
          <w:sz w:val="24"/>
          <w:szCs w:val="24"/>
        </w:rPr>
        <w:t xml:space="preserve"> zero-tolerance</w:t>
      </w:r>
      <w:r w:rsidR="00CD1C31" w:rsidRPr="00E06F88">
        <w:rPr>
          <w:rFonts w:cstheme="minorHAnsi"/>
          <w:sz w:val="24"/>
          <w:szCs w:val="24"/>
        </w:rPr>
        <w:t xml:space="preserve"> of </w:t>
      </w:r>
      <w:r w:rsidR="00CD1C31" w:rsidRPr="00E06F88">
        <w:rPr>
          <w:rFonts w:cstheme="minorHAnsi"/>
          <w:sz w:val="24"/>
          <w:szCs w:val="24"/>
          <w:u w:val="single"/>
        </w:rPr>
        <w:t>possession and/ or use and/ or cultivation of cannabis</w:t>
      </w:r>
      <w:r w:rsidR="00CD1C31" w:rsidRPr="00E06F88">
        <w:rPr>
          <w:rFonts w:cstheme="minorHAnsi"/>
          <w:sz w:val="24"/>
          <w:szCs w:val="24"/>
        </w:rPr>
        <w:t xml:space="preserve"> where it falls outside of the realm of “private purposes and in a private place” </w:t>
      </w:r>
      <w:r w:rsidR="00D965F3" w:rsidRPr="00E06F88">
        <w:rPr>
          <w:rFonts w:cstheme="minorHAnsi"/>
          <w:sz w:val="24"/>
          <w:szCs w:val="24"/>
        </w:rPr>
        <w:t xml:space="preserve">bearing in mind that the </w:t>
      </w:r>
      <w:r w:rsidR="00CD1C31" w:rsidRPr="00E06F88">
        <w:rPr>
          <w:rFonts w:cstheme="minorHAnsi"/>
          <w:sz w:val="24"/>
          <w:szCs w:val="24"/>
          <w:u w:val="single"/>
        </w:rPr>
        <w:t>workplace is strictly a public place</w:t>
      </w:r>
      <w:r w:rsidR="00BD36B7" w:rsidRPr="00E06F88">
        <w:rPr>
          <w:rFonts w:cstheme="minorHAnsi"/>
          <w:sz w:val="24"/>
          <w:szCs w:val="24"/>
        </w:rPr>
        <w:t xml:space="preserve"> (</w:t>
      </w:r>
      <w:r w:rsidR="00D965F3" w:rsidRPr="00E06F88">
        <w:rPr>
          <w:rFonts w:cstheme="minorHAnsi"/>
          <w:sz w:val="24"/>
          <w:szCs w:val="24"/>
        </w:rPr>
        <w:t xml:space="preserve">in addition, </w:t>
      </w:r>
      <w:r w:rsidR="00BD36B7" w:rsidRPr="00E06F88">
        <w:rPr>
          <w:rFonts w:cstheme="minorHAnsi"/>
          <w:sz w:val="24"/>
          <w:szCs w:val="24"/>
        </w:rPr>
        <w:t>dealing in cannabis under any circumstance is illegal)</w:t>
      </w:r>
      <w:r w:rsidR="00CD1C31" w:rsidRPr="00E06F88">
        <w:rPr>
          <w:rFonts w:cstheme="minorHAnsi"/>
          <w:sz w:val="24"/>
          <w:szCs w:val="24"/>
        </w:rPr>
        <w:t xml:space="preserve">  </w:t>
      </w:r>
    </w:p>
    <w:p w14:paraId="1608918E" w14:textId="116906DE" w:rsidR="00CD1C31" w:rsidRPr="00E06F88" w:rsidRDefault="00E06F88" w:rsidP="00C56287">
      <w:pPr>
        <w:numPr>
          <w:ilvl w:val="0"/>
          <w:numId w:val="6"/>
        </w:numPr>
        <w:spacing w:before="240" w:after="120" w:line="360" w:lineRule="auto"/>
        <w:jc w:val="both"/>
        <w:rPr>
          <w:rFonts w:cstheme="minorHAnsi"/>
          <w:sz w:val="24"/>
          <w:szCs w:val="24"/>
        </w:rPr>
      </w:pPr>
      <w:r>
        <w:rPr>
          <w:rFonts w:cstheme="minorHAnsi"/>
          <w:sz w:val="24"/>
          <w:szCs w:val="24"/>
        </w:rPr>
        <w:t>O</w:t>
      </w:r>
      <w:r w:rsidR="006E12A8" w:rsidRPr="00E06F88">
        <w:rPr>
          <w:rFonts w:cstheme="minorHAnsi"/>
          <w:sz w:val="24"/>
          <w:szCs w:val="24"/>
        </w:rPr>
        <w:t xml:space="preserve">ther than provided for differently elsewhere in this policy, </w:t>
      </w:r>
      <w:r w:rsidR="00CD1C31" w:rsidRPr="00E06F88">
        <w:rPr>
          <w:rFonts w:cstheme="minorHAnsi"/>
          <w:b/>
          <w:sz w:val="24"/>
          <w:szCs w:val="24"/>
        </w:rPr>
        <w:t>testing of employees is considered to be mandatory</w:t>
      </w:r>
      <w:r w:rsidR="00CD1C31" w:rsidRPr="00E06F88">
        <w:rPr>
          <w:rFonts w:cstheme="minorHAnsi"/>
          <w:sz w:val="24"/>
          <w:szCs w:val="24"/>
        </w:rPr>
        <w:t xml:space="preserve"> (</w:t>
      </w:r>
      <w:r w:rsidR="00D965F3" w:rsidRPr="00E06F88">
        <w:rPr>
          <w:rFonts w:cstheme="minorHAnsi"/>
          <w:sz w:val="24"/>
          <w:szCs w:val="24"/>
        </w:rPr>
        <w:t xml:space="preserve">this </w:t>
      </w:r>
      <w:r w:rsidR="00CD1C31" w:rsidRPr="00E06F88">
        <w:rPr>
          <w:rFonts w:cstheme="minorHAnsi"/>
          <w:sz w:val="24"/>
          <w:szCs w:val="24"/>
        </w:rPr>
        <w:t>includes planned, random and incident-based testing) in order to monitor the zero-tolerance value system</w:t>
      </w:r>
      <w:r w:rsidR="00D965F3" w:rsidRPr="00E06F88">
        <w:rPr>
          <w:rFonts w:cstheme="minorHAnsi"/>
          <w:sz w:val="24"/>
          <w:szCs w:val="24"/>
        </w:rPr>
        <w:t>)</w:t>
      </w:r>
      <w:r w:rsidR="00CD1C31" w:rsidRPr="00E06F88">
        <w:rPr>
          <w:rFonts w:cstheme="minorHAnsi"/>
          <w:sz w:val="24"/>
          <w:szCs w:val="24"/>
        </w:rPr>
        <w:t xml:space="preserve"> and</w:t>
      </w:r>
    </w:p>
    <w:p w14:paraId="61C4C07D" w14:textId="0539200F" w:rsidR="00CD1C31" w:rsidRPr="00E06F88" w:rsidRDefault="00E06F88" w:rsidP="00C56287">
      <w:pPr>
        <w:numPr>
          <w:ilvl w:val="0"/>
          <w:numId w:val="6"/>
        </w:numPr>
        <w:spacing w:before="240" w:after="120" w:line="360" w:lineRule="auto"/>
        <w:jc w:val="both"/>
        <w:rPr>
          <w:rFonts w:cstheme="minorHAnsi"/>
          <w:sz w:val="24"/>
          <w:szCs w:val="24"/>
        </w:rPr>
      </w:pPr>
      <w:r>
        <w:rPr>
          <w:rFonts w:cstheme="minorHAnsi"/>
          <w:b/>
          <w:sz w:val="24"/>
          <w:szCs w:val="24"/>
        </w:rPr>
        <w:lastRenderedPageBreak/>
        <w:t>A</w:t>
      </w:r>
      <w:r w:rsidR="00CD1C31" w:rsidRPr="00E06F88">
        <w:rPr>
          <w:rFonts w:cstheme="minorHAnsi"/>
          <w:b/>
          <w:sz w:val="24"/>
          <w:szCs w:val="24"/>
        </w:rPr>
        <w:t>wareness and education</w:t>
      </w:r>
      <w:r w:rsidR="00CD1C31" w:rsidRPr="00E06F88">
        <w:rPr>
          <w:rFonts w:cstheme="minorHAnsi"/>
          <w:sz w:val="24"/>
          <w:szCs w:val="24"/>
        </w:rPr>
        <w:t xml:space="preserve"> sessions as well as appropriate support through EAP’s will be undertaken as required</w:t>
      </w:r>
    </w:p>
    <w:p w14:paraId="51221A25" w14:textId="50953EDD" w:rsidR="002D3AAB" w:rsidRPr="00E06F88" w:rsidRDefault="00D019EC" w:rsidP="005669DE">
      <w:pPr>
        <w:spacing w:before="240" w:after="120" w:line="360" w:lineRule="auto"/>
        <w:jc w:val="both"/>
        <w:rPr>
          <w:rFonts w:cstheme="minorHAnsi"/>
          <w:sz w:val="24"/>
          <w:szCs w:val="24"/>
          <w:lang w:val="en-GB"/>
        </w:rPr>
      </w:pPr>
      <w:r w:rsidRPr="00E06F88">
        <w:rPr>
          <w:rFonts w:cstheme="minorHAnsi"/>
          <w:b/>
          <w:sz w:val="24"/>
          <w:szCs w:val="24"/>
          <w:lang w:val="en-GB"/>
        </w:rPr>
        <w:t>“Mandatory”</w:t>
      </w:r>
      <w:r w:rsidRPr="00E06F88">
        <w:rPr>
          <w:rFonts w:cstheme="minorHAnsi"/>
          <w:sz w:val="24"/>
          <w:szCs w:val="24"/>
          <w:lang w:val="en-GB"/>
        </w:rPr>
        <w:t xml:space="preserve"> </w:t>
      </w:r>
      <w:r w:rsidR="002D3AAB" w:rsidRPr="00E06F88">
        <w:rPr>
          <w:rFonts w:cstheme="minorHAnsi"/>
          <w:sz w:val="24"/>
          <w:szCs w:val="24"/>
          <w:lang w:val="en-GB"/>
        </w:rPr>
        <w:t xml:space="preserve">in respect of testing </w:t>
      </w:r>
      <w:r w:rsidRPr="00E06F88">
        <w:rPr>
          <w:rFonts w:cstheme="minorHAnsi"/>
          <w:sz w:val="24"/>
          <w:szCs w:val="24"/>
          <w:lang w:val="en-GB"/>
        </w:rPr>
        <w:t xml:space="preserve">means that </w:t>
      </w:r>
      <w:r w:rsidR="002D3AAB" w:rsidRPr="00E06F88">
        <w:rPr>
          <w:rFonts w:cstheme="minorHAnsi"/>
          <w:sz w:val="24"/>
          <w:szCs w:val="24"/>
          <w:lang w:val="en-GB"/>
        </w:rPr>
        <w:t>the employee shall be tested in the following instances:</w:t>
      </w:r>
    </w:p>
    <w:p w14:paraId="08998A6B" w14:textId="45CA8BCA" w:rsidR="002D3AAB" w:rsidRPr="00E06F88" w:rsidRDefault="002D3AAB" w:rsidP="00C56287">
      <w:pPr>
        <w:pStyle w:val="ListParagraph"/>
        <w:numPr>
          <w:ilvl w:val="0"/>
          <w:numId w:val="7"/>
        </w:numPr>
        <w:spacing w:before="240" w:after="120" w:line="360" w:lineRule="auto"/>
        <w:jc w:val="both"/>
        <w:rPr>
          <w:rFonts w:cstheme="minorHAnsi"/>
          <w:sz w:val="24"/>
          <w:szCs w:val="24"/>
          <w:lang w:val="en-GB"/>
        </w:rPr>
      </w:pPr>
      <w:r w:rsidRPr="00E06F88">
        <w:rPr>
          <w:rFonts w:cstheme="minorHAnsi"/>
          <w:sz w:val="24"/>
          <w:szCs w:val="24"/>
          <w:lang w:val="en-GB"/>
        </w:rPr>
        <w:t xml:space="preserve">There being a “reasonable suspicion” of </w:t>
      </w:r>
      <w:r w:rsidRPr="00E06F88">
        <w:rPr>
          <w:rFonts w:cstheme="minorHAnsi"/>
          <w:b/>
          <w:sz w:val="24"/>
          <w:szCs w:val="24"/>
          <w:lang w:val="en-GB"/>
        </w:rPr>
        <w:t>impairmen</w:t>
      </w:r>
      <w:r w:rsidR="00517597" w:rsidRPr="00E06F88">
        <w:rPr>
          <w:rFonts w:cstheme="minorHAnsi"/>
          <w:b/>
          <w:sz w:val="24"/>
          <w:szCs w:val="24"/>
          <w:lang w:val="en-GB"/>
        </w:rPr>
        <w:t xml:space="preserve">t </w:t>
      </w:r>
      <w:r w:rsidR="00517597" w:rsidRPr="00E06F88">
        <w:rPr>
          <w:rFonts w:cstheme="minorHAnsi"/>
          <w:sz w:val="24"/>
          <w:szCs w:val="24"/>
          <w:lang w:val="en-GB"/>
        </w:rPr>
        <w:t>of the employee to do the job and/ or to the extent that the employee holds an actual or potential risk to others or to the assets of the business</w:t>
      </w:r>
    </w:p>
    <w:p w14:paraId="7CFD3207" w14:textId="066199E1" w:rsidR="00517597" w:rsidRPr="00E06F88" w:rsidRDefault="00517597" w:rsidP="00C56287">
      <w:pPr>
        <w:pStyle w:val="ListParagraph"/>
        <w:numPr>
          <w:ilvl w:val="0"/>
          <w:numId w:val="7"/>
        </w:numPr>
        <w:spacing w:before="240" w:after="120" w:line="360" w:lineRule="auto"/>
        <w:jc w:val="both"/>
        <w:rPr>
          <w:rFonts w:cstheme="minorHAnsi"/>
          <w:sz w:val="24"/>
          <w:szCs w:val="24"/>
          <w:lang w:val="en-GB"/>
        </w:rPr>
      </w:pPr>
      <w:r w:rsidRPr="00E06F88">
        <w:rPr>
          <w:rFonts w:cstheme="minorHAnsi"/>
          <w:sz w:val="24"/>
          <w:szCs w:val="24"/>
          <w:lang w:val="en-GB"/>
        </w:rPr>
        <w:t xml:space="preserve">There being a </w:t>
      </w:r>
      <w:r w:rsidRPr="00E06F88">
        <w:rPr>
          <w:rFonts w:cstheme="minorHAnsi"/>
          <w:b/>
          <w:sz w:val="24"/>
          <w:szCs w:val="24"/>
          <w:lang w:val="en-GB"/>
        </w:rPr>
        <w:t>workplace incident and/ or accident</w:t>
      </w:r>
      <w:r w:rsidRPr="00E06F88">
        <w:rPr>
          <w:rFonts w:cstheme="minorHAnsi"/>
          <w:sz w:val="24"/>
          <w:szCs w:val="24"/>
          <w:lang w:val="en-GB"/>
        </w:rPr>
        <w:t xml:space="preserve"> that would require such testing </w:t>
      </w:r>
    </w:p>
    <w:p w14:paraId="784F86B2" w14:textId="695909E1" w:rsidR="000A03EA" w:rsidRPr="00E06F88" w:rsidRDefault="000A03EA" w:rsidP="00C56287">
      <w:pPr>
        <w:pStyle w:val="ListParagraph"/>
        <w:numPr>
          <w:ilvl w:val="0"/>
          <w:numId w:val="7"/>
        </w:numPr>
        <w:spacing w:before="240" w:after="120" w:line="360" w:lineRule="auto"/>
        <w:jc w:val="both"/>
        <w:rPr>
          <w:rFonts w:cstheme="minorHAnsi"/>
          <w:sz w:val="24"/>
          <w:szCs w:val="24"/>
          <w:lang w:val="en-GB"/>
        </w:rPr>
      </w:pPr>
      <w:r w:rsidRPr="00E06F88">
        <w:rPr>
          <w:rFonts w:cstheme="minorHAnsi"/>
          <w:sz w:val="24"/>
          <w:szCs w:val="24"/>
          <w:lang w:val="en-GB"/>
        </w:rPr>
        <w:t xml:space="preserve">The employee being required to be </w:t>
      </w:r>
      <w:r w:rsidR="00D965F3" w:rsidRPr="00E06F88">
        <w:rPr>
          <w:rFonts w:cstheme="minorHAnsi"/>
          <w:sz w:val="24"/>
          <w:szCs w:val="24"/>
          <w:lang w:val="en-GB"/>
        </w:rPr>
        <w:t xml:space="preserve">randomly </w:t>
      </w:r>
      <w:r w:rsidRPr="00E06F88">
        <w:rPr>
          <w:rFonts w:cstheme="minorHAnsi"/>
          <w:sz w:val="24"/>
          <w:szCs w:val="24"/>
          <w:lang w:val="en-GB"/>
        </w:rPr>
        <w:t xml:space="preserve">tested in respect of establishing whether there are </w:t>
      </w:r>
      <w:r w:rsidRPr="00E06F88">
        <w:rPr>
          <w:rFonts w:cstheme="minorHAnsi"/>
          <w:b/>
          <w:sz w:val="24"/>
          <w:szCs w:val="24"/>
          <w:lang w:val="en-GB"/>
        </w:rPr>
        <w:t>traces</w:t>
      </w:r>
      <w:r w:rsidRPr="00E06F88">
        <w:rPr>
          <w:rFonts w:cstheme="minorHAnsi"/>
          <w:sz w:val="24"/>
          <w:szCs w:val="24"/>
          <w:lang w:val="en-GB"/>
        </w:rPr>
        <w:t xml:space="preserve"> of the said substances in his/ her system</w:t>
      </w:r>
    </w:p>
    <w:p w14:paraId="2897B431" w14:textId="17DCDEF9" w:rsidR="00517597" w:rsidRPr="00E06F88" w:rsidRDefault="00517597" w:rsidP="00C56287">
      <w:pPr>
        <w:pStyle w:val="ListParagraph"/>
        <w:numPr>
          <w:ilvl w:val="0"/>
          <w:numId w:val="7"/>
        </w:numPr>
        <w:spacing w:before="240" w:after="120" w:line="360" w:lineRule="auto"/>
        <w:jc w:val="both"/>
        <w:rPr>
          <w:rFonts w:cstheme="minorHAnsi"/>
          <w:sz w:val="24"/>
          <w:szCs w:val="24"/>
          <w:lang w:val="en-GB"/>
        </w:rPr>
      </w:pPr>
      <w:r w:rsidRPr="00E06F88">
        <w:rPr>
          <w:rFonts w:cstheme="minorHAnsi"/>
          <w:sz w:val="24"/>
          <w:szCs w:val="24"/>
          <w:lang w:val="en-GB"/>
        </w:rPr>
        <w:t xml:space="preserve">There being an </w:t>
      </w:r>
      <w:r w:rsidRPr="00E06F88">
        <w:rPr>
          <w:rFonts w:cstheme="minorHAnsi"/>
          <w:b/>
          <w:sz w:val="24"/>
          <w:szCs w:val="24"/>
          <w:lang w:val="en-GB"/>
        </w:rPr>
        <w:t>agreement</w:t>
      </w:r>
      <w:r w:rsidRPr="00E06F88">
        <w:rPr>
          <w:rFonts w:cstheme="minorHAnsi"/>
          <w:sz w:val="24"/>
          <w:szCs w:val="24"/>
          <w:lang w:val="en-GB"/>
        </w:rPr>
        <w:t xml:space="preserve"> between the employee and the company, either in terms of a disciplinary remedial process and/ or incapacity management process and/ or similar arrangement, that the employee will undergo such tests</w:t>
      </w:r>
    </w:p>
    <w:p w14:paraId="4C4547E9" w14:textId="047EEAFF" w:rsidR="00E516E5" w:rsidRPr="00E06F88" w:rsidRDefault="00D019EC" w:rsidP="005669DE">
      <w:pPr>
        <w:spacing w:before="240" w:after="120" w:line="360" w:lineRule="auto"/>
        <w:jc w:val="both"/>
        <w:rPr>
          <w:rFonts w:cstheme="minorHAnsi"/>
          <w:sz w:val="24"/>
          <w:szCs w:val="24"/>
          <w:lang w:val="en-GB"/>
        </w:rPr>
      </w:pPr>
      <w:r w:rsidRPr="00E06F88">
        <w:rPr>
          <w:rFonts w:cstheme="minorHAnsi"/>
          <w:b/>
          <w:sz w:val="24"/>
          <w:szCs w:val="24"/>
          <w:lang w:val="en-GB"/>
        </w:rPr>
        <w:t>“Voluntary”</w:t>
      </w:r>
      <w:r w:rsidRPr="00E06F88">
        <w:rPr>
          <w:rFonts w:cstheme="minorHAnsi"/>
          <w:sz w:val="24"/>
          <w:szCs w:val="24"/>
          <w:lang w:val="en-GB"/>
        </w:rPr>
        <w:t xml:space="preserve"> refers to instances where the employee(s) concerned request a test for purposes of employee assistance and/ or as part of a </w:t>
      </w:r>
      <w:r w:rsidR="005B074C" w:rsidRPr="00E06F88">
        <w:rPr>
          <w:rFonts w:cstheme="minorHAnsi"/>
          <w:sz w:val="24"/>
          <w:szCs w:val="24"/>
          <w:lang w:val="en-GB"/>
        </w:rPr>
        <w:t xml:space="preserve">voluntary </w:t>
      </w:r>
      <w:r w:rsidRPr="00E06F88">
        <w:rPr>
          <w:rFonts w:cstheme="minorHAnsi"/>
          <w:sz w:val="24"/>
          <w:szCs w:val="24"/>
          <w:lang w:val="en-GB"/>
        </w:rPr>
        <w:t>campaign.</w:t>
      </w:r>
    </w:p>
    <w:p w14:paraId="34DB98D4" w14:textId="336309EB" w:rsidR="0097208C" w:rsidRPr="00E06F88" w:rsidRDefault="0097208C" w:rsidP="005669DE">
      <w:pPr>
        <w:spacing w:before="240" w:after="120" w:line="360" w:lineRule="auto"/>
        <w:jc w:val="both"/>
        <w:rPr>
          <w:rFonts w:cstheme="minorHAnsi"/>
          <w:sz w:val="24"/>
          <w:szCs w:val="24"/>
        </w:rPr>
      </w:pPr>
      <w:r w:rsidRPr="00E06F88">
        <w:rPr>
          <w:rFonts w:cstheme="minorHAnsi"/>
          <w:sz w:val="24"/>
          <w:szCs w:val="24"/>
        </w:rPr>
        <w:t>In the context of the importance of applying this policy timeously, consistently and fairly, the company is alive to the fact that drug or alcohol</w:t>
      </w:r>
      <w:r w:rsidR="00717CE6" w:rsidRPr="00E06F88">
        <w:rPr>
          <w:rFonts w:cstheme="minorHAnsi"/>
          <w:sz w:val="24"/>
          <w:szCs w:val="24"/>
        </w:rPr>
        <w:t xml:space="preserve">-related conduct and/ or </w:t>
      </w:r>
      <w:r w:rsidRPr="00E06F88">
        <w:rPr>
          <w:rFonts w:cstheme="minorHAnsi"/>
          <w:sz w:val="24"/>
          <w:szCs w:val="24"/>
        </w:rPr>
        <w:t xml:space="preserve">abuse may be either a result of a </w:t>
      </w:r>
      <w:r w:rsidRPr="00E06F88">
        <w:rPr>
          <w:rFonts w:cstheme="minorHAnsi"/>
          <w:b/>
          <w:sz w:val="24"/>
          <w:szCs w:val="24"/>
        </w:rPr>
        <w:t>behavioural problem or an addiction-dependence problem</w:t>
      </w:r>
      <w:r w:rsidRPr="00E06F88">
        <w:rPr>
          <w:rFonts w:cstheme="minorHAnsi"/>
          <w:sz w:val="24"/>
          <w:szCs w:val="24"/>
        </w:rPr>
        <w:t>. In the latter instance</w:t>
      </w:r>
      <w:r w:rsidR="00D965F3" w:rsidRPr="00E06F88">
        <w:rPr>
          <w:rFonts w:cstheme="minorHAnsi"/>
          <w:sz w:val="24"/>
          <w:szCs w:val="24"/>
        </w:rPr>
        <w:t xml:space="preserve">, </w:t>
      </w:r>
      <w:r w:rsidR="00593A83" w:rsidRPr="00E06F88">
        <w:rPr>
          <w:rFonts w:cstheme="minorHAnsi"/>
          <w:sz w:val="24"/>
          <w:szCs w:val="24"/>
        </w:rPr>
        <w:t>in particular</w:t>
      </w:r>
      <w:r w:rsidRPr="00E06F88">
        <w:rPr>
          <w:rFonts w:cstheme="minorHAnsi"/>
          <w:sz w:val="24"/>
          <w:szCs w:val="24"/>
        </w:rPr>
        <w:t xml:space="preserve">, it is recognised that the remedy may lie beyond the ability of the individual to control the situation and that assistance may be required to enable </w:t>
      </w:r>
      <w:r w:rsidR="00593A83" w:rsidRPr="00E06F88">
        <w:rPr>
          <w:rFonts w:cstheme="minorHAnsi"/>
          <w:sz w:val="24"/>
          <w:szCs w:val="24"/>
        </w:rPr>
        <w:t>him or her</w:t>
      </w:r>
      <w:r w:rsidRPr="00E06F88">
        <w:rPr>
          <w:rFonts w:cstheme="minorHAnsi"/>
          <w:sz w:val="24"/>
          <w:szCs w:val="24"/>
        </w:rPr>
        <w:t xml:space="preserve"> to overcome the problem. The nature</w:t>
      </w:r>
      <w:r w:rsidR="00593A83" w:rsidRPr="00E06F88">
        <w:rPr>
          <w:rFonts w:cstheme="minorHAnsi"/>
          <w:sz w:val="24"/>
          <w:szCs w:val="24"/>
        </w:rPr>
        <w:t xml:space="preserve">, </w:t>
      </w:r>
      <w:r w:rsidRPr="00E06F88">
        <w:rPr>
          <w:rFonts w:cstheme="minorHAnsi"/>
          <w:sz w:val="24"/>
          <w:szCs w:val="24"/>
        </w:rPr>
        <w:t xml:space="preserve">extent </w:t>
      </w:r>
      <w:r w:rsidR="00593A83" w:rsidRPr="00E06F88">
        <w:rPr>
          <w:rFonts w:cstheme="minorHAnsi"/>
          <w:sz w:val="24"/>
          <w:szCs w:val="24"/>
        </w:rPr>
        <w:t xml:space="preserve">and approach in respect of offering </w:t>
      </w:r>
      <w:r w:rsidRPr="00E06F88">
        <w:rPr>
          <w:rFonts w:cstheme="minorHAnsi"/>
          <w:sz w:val="24"/>
          <w:szCs w:val="24"/>
        </w:rPr>
        <w:t>potent</w:t>
      </w:r>
      <w:r w:rsidR="00911AC5" w:rsidRPr="00E06F88">
        <w:rPr>
          <w:rFonts w:cstheme="minorHAnsi"/>
          <w:sz w:val="24"/>
          <w:szCs w:val="24"/>
        </w:rPr>
        <w:t>i</w:t>
      </w:r>
      <w:r w:rsidRPr="00E06F88">
        <w:rPr>
          <w:rFonts w:cstheme="minorHAnsi"/>
          <w:sz w:val="24"/>
          <w:szCs w:val="24"/>
        </w:rPr>
        <w:t>al assistance</w:t>
      </w:r>
      <w:r w:rsidR="00911AC5" w:rsidRPr="00E06F88">
        <w:rPr>
          <w:rFonts w:cstheme="minorHAnsi"/>
          <w:sz w:val="24"/>
          <w:szCs w:val="24"/>
        </w:rPr>
        <w:t xml:space="preserve"> shall be dependent on the merits of each case, the resources available to the employer and the employee and factors pertaining to the job of the employee and the work environment.</w:t>
      </w:r>
    </w:p>
    <w:p w14:paraId="5A524E3C" w14:textId="78A0F74B" w:rsidR="009307D0" w:rsidRPr="00E06F88" w:rsidRDefault="009307D0" w:rsidP="005669DE">
      <w:pPr>
        <w:spacing w:before="240" w:after="120" w:line="360" w:lineRule="auto"/>
        <w:jc w:val="both"/>
        <w:rPr>
          <w:rFonts w:cstheme="minorHAnsi"/>
          <w:sz w:val="24"/>
          <w:szCs w:val="24"/>
        </w:rPr>
      </w:pPr>
      <w:r w:rsidRPr="00E06F88">
        <w:rPr>
          <w:rFonts w:cstheme="minorHAnsi"/>
          <w:sz w:val="24"/>
          <w:szCs w:val="24"/>
        </w:rPr>
        <w:t xml:space="preserve">However, in the event that drug or alcohol-abusing/dependent employees </w:t>
      </w:r>
      <w:r w:rsidRPr="00E06F88">
        <w:rPr>
          <w:rFonts w:cstheme="minorHAnsi"/>
          <w:b/>
          <w:sz w:val="24"/>
          <w:szCs w:val="24"/>
        </w:rPr>
        <w:t>unreasonably refuse</w:t>
      </w:r>
      <w:r w:rsidRPr="00E06F88">
        <w:rPr>
          <w:rFonts w:cstheme="minorHAnsi"/>
          <w:sz w:val="24"/>
          <w:szCs w:val="24"/>
        </w:rPr>
        <w:t xml:space="preserve"> </w:t>
      </w:r>
      <w:r w:rsidR="00585BAF" w:rsidRPr="00E06F88">
        <w:rPr>
          <w:rFonts w:cstheme="minorHAnsi"/>
          <w:sz w:val="24"/>
          <w:szCs w:val="24"/>
        </w:rPr>
        <w:t xml:space="preserve">to be tested, refuse </w:t>
      </w:r>
      <w:r w:rsidRPr="00E06F88">
        <w:rPr>
          <w:rFonts w:cstheme="minorHAnsi"/>
          <w:sz w:val="24"/>
          <w:szCs w:val="24"/>
        </w:rPr>
        <w:t>assistance or fail to make reasonable efforts to co-operate with the assistance available to them, the employer may adopt a more robust approach than may have been the case had the employee co-operated.</w:t>
      </w:r>
    </w:p>
    <w:p w14:paraId="02FBD0FC" w14:textId="776C3C17" w:rsidR="00FB22DC" w:rsidRPr="00E06F88" w:rsidRDefault="00E06F88" w:rsidP="005669DE">
      <w:pPr>
        <w:spacing w:before="240" w:after="120" w:line="360" w:lineRule="auto"/>
        <w:jc w:val="both"/>
        <w:rPr>
          <w:rFonts w:cstheme="minorHAnsi"/>
          <w:b/>
          <w:sz w:val="28"/>
          <w:szCs w:val="26"/>
        </w:rPr>
      </w:pPr>
      <w:r w:rsidRPr="00E06F88">
        <w:rPr>
          <w:rFonts w:cstheme="minorHAnsi"/>
          <w:b/>
          <w:sz w:val="28"/>
          <w:szCs w:val="26"/>
        </w:rPr>
        <w:lastRenderedPageBreak/>
        <w:t>PRACTICE GUIDELINES</w:t>
      </w:r>
    </w:p>
    <w:p w14:paraId="7077DE62" w14:textId="341995AF" w:rsidR="00FB22DC" w:rsidRPr="00E06F88" w:rsidRDefault="00F066AB" w:rsidP="005669DE">
      <w:pPr>
        <w:spacing w:before="240" w:after="120" w:line="360" w:lineRule="auto"/>
        <w:jc w:val="both"/>
        <w:rPr>
          <w:rFonts w:cstheme="minorHAnsi"/>
          <w:sz w:val="24"/>
          <w:szCs w:val="24"/>
        </w:rPr>
      </w:pPr>
      <w:r w:rsidRPr="00E06F88">
        <w:rPr>
          <w:rFonts w:cstheme="minorHAnsi"/>
          <w:sz w:val="24"/>
          <w:szCs w:val="24"/>
        </w:rPr>
        <w:t xml:space="preserve"> The diagram set out below depicts the approach to be adopted by the Company. It is important that this approach must be read along with and supplemented by other </w:t>
      </w:r>
      <w:r w:rsidR="00652DAF" w:rsidRPr="00E06F88">
        <w:rPr>
          <w:rFonts w:cstheme="minorHAnsi"/>
          <w:sz w:val="24"/>
          <w:szCs w:val="24"/>
        </w:rPr>
        <w:t xml:space="preserve">relevant </w:t>
      </w:r>
      <w:r w:rsidRPr="00E06F88">
        <w:rPr>
          <w:rFonts w:cstheme="minorHAnsi"/>
          <w:sz w:val="24"/>
          <w:szCs w:val="24"/>
        </w:rPr>
        <w:t>statute and policies including but not limited to:</w:t>
      </w:r>
    </w:p>
    <w:p w14:paraId="06D7F5D1" w14:textId="25FDF612" w:rsidR="00F066AB" w:rsidRPr="00E06F88" w:rsidRDefault="00F066AB" w:rsidP="005669DE">
      <w:pPr>
        <w:spacing w:before="240" w:after="120" w:line="360" w:lineRule="auto"/>
        <w:jc w:val="both"/>
        <w:rPr>
          <w:rFonts w:cstheme="minorHAnsi"/>
          <w:sz w:val="24"/>
          <w:szCs w:val="24"/>
        </w:rPr>
      </w:pPr>
    </w:p>
    <w:p w14:paraId="1AD5CB49" w14:textId="2AEC72D0" w:rsidR="00F066AB"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Occupational Health and Safety Act (no. 85 of 1993) and General Safety Regulations</w:t>
      </w:r>
    </w:p>
    <w:p w14:paraId="158511A5" w14:textId="4EAE4650"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Drugs and Drug Trafficking Act (no. 140 of 1992) read with Constitutional Court wording</w:t>
      </w:r>
    </w:p>
    <w:p w14:paraId="0ECC419C" w14:textId="381C6583"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 xml:space="preserve">The Tobacco products Control Act (no. 83 of 1993) insofar as it defines a public place </w:t>
      </w:r>
    </w:p>
    <w:p w14:paraId="346F1846" w14:textId="4293E768"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Road Traffic Act</w:t>
      </w:r>
      <w:r w:rsidR="00652DAF" w:rsidRPr="00E06F88">
        <w:rPr>
          <w:rFonts w:cstheme="minorHAnsi"/>
          <w:sz w:val="24"/>
          <w:szCs w:val="24"/>
        </w:rPr>
        <w:t xml:space="preserve"> (no. 93 of 1996)</w:t>
      </w:r>
    </w:p>
    <w:p w14:paraId="706C2486" w14:textId="6EF63C80"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Employment Equity Act</w:t>
      </w:r>
      <w:r w:rsidR="00652DAF" w:rsidRPr="00E06F88">
        <w:rPr>
          <w:rFonts w:cstheme="minorHAnsi"/>
          <w:sz w:val="24"/>
          <w:szCs w:val="24"/>
        </w:rPr>
        <w:t xml:space="preserve"> (55 of 1998)</w:t>
      </w:r>
    </w:p>
    <w:p w14:paraId="0C55EED8" w14:textId="2DB12199"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general substance abuse policy of the Company</w:t>
      </w:r>
    </w:p>
    <w:p w14:paraId="7F62B522" w14:textId="1E9FB292"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disciplinary and grievance procedures of the Company</w:t>
      </w:r>
    </w:p>
    <w:p w14:paraId="6F925990" w14:textId="22EA4AE8" w:rsidR="009F4129" w:rsidRPr="00E06F88" w:rsidRDefault="009F4129"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incapacity procedures of the Company</w:t>
      </w:r>
    </w:p>
    <w:p w14:paraId="11486260" w14:textId="13A3DDFB" w:rsidR="009F4129" w:rsidRPr="00E06F88" w:rsidRDefault="00693DF0"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 xml:space="preserve">The Gifts and Hospitality </w:t>
      </w:r>
      <w:r w:rsidR="00C60B32" w:rsidRPr="00E06F88">
        <w:rPr>
          <w:rFonts w:cstheme="minorHAnsi"/>
          <w:sz w:val="24"/>
          <w:szCs w:val="24"/>
        </w:rPr>
        <w:t>policies of the Company</w:t>
      </w:r>
    </w:p>
    <w:p w14:paraId="1087A31B" w14:textId="7866503F" w:rsidR="00C60B32" w:rsidRPr="00E06F88" w:rsidRDefault="00C60B32"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The employment contract and human resource policies of the Company</w:t>
      </w:r>
    </w:p>
    <w:p w14:paraId="4386B9F7" w14:textId="6AE2E688" w:rsidR="00F066AB" w:rsidRPr="000D6CA5" w:rsidRDefault="00C60B32" w:rsidP="00C56287">
      <w:pPr>
        <w:pStyle w:val="ListParagraph"/>
        <w:numPr>
          <w:ilvl w:val="0"/>
          <w:numId w:val="8"/>
        </w:numPr>
        <w:spacing w:before="240" w:after="120" w:line="360" w:lineRule="auto"/>
        <w:jc w:val="both"/>
        <w:rPr>
          <w:rFonts w:cstheme="minorHAnsi"/>
          <w:sz w:val="24"/>
          <w:szCs w:val="24"/>
        </w:rPr>
      </w:pPr>
      <w:r w:rsidRPr="00E06F88">
        <w:rPr>
          <w:rFonts w:cstheme="minorHAnsi"/>
          <w:sz w:val="24"/>
          <w:szCs w:val="24"/>
        </w:rPr>
        <w:t>Other pertinent provisions.</w:t>
      </w:r>
    </w:p>
    <w:p w14:paraId="5C48C0FE" w14:textId="5A82E5C1" w:rsidR="00F066AB" w:rsidRPr="00E06F88" w:rsidRDefault="00F066AB" w:rsidP="005669DE">
      <w:pPr>
        <w:spacing w:before="240" w:after="120" w:line="360" w:lineRule="auto"/>
        <w:jc w:val="both"/>
        <w:rPr>
          <w:rFonts w:cstheme="minorHAnsi"/>
          <w:sz w:val="24"/>
          <w:szCs w:val="24"/>
        </w:rPr>
      </w:pPr>
      <w:r w:rsidRPr="00E06F88">
        <w:rPr>
          <w:rFonts w:cstheme="minorHAnsi"/>
          <w:noProof/>
          <w:sz w:val="24"/>
          <w:szCs w:val="24"/>
        </w:rPr>
        <w:lastRenderedPageBreak/>
        <w:drawing>
          <wp:inline distT="0" distB="0" distL="0" distR="0" wp14:anchorId="6AB4FFB7" wp14:editId="1D653826">
            <wp:extent cx="5731510" cy="34740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74085"/>
                    </a:xfrm>
                    <a:prstGeom prst="rect">
                      <a:avLst/>
                    </a:prstGeom>
                  </pic:spPr>
                </pic:pic>
              </a:graphicData>
            </a:graphic>
          </wp:inline>
        </w:drawing>
      </w:r>
    </w:p>
    <w:p w14:paraId="211ED37D" w14:textId="51A8FA82" w:rsidR="001006F0" w:rsidRPr="00E06F88" w:rsidRDefault="00E06F88" w:rsidP="005669DE">
      <w:pPr>
        <w:spacing w:before="240" w:after="120" w:line="360" w:lineRule="auto"/>
        <w:jc w:val="both"/>
        <w:rPr>
          <w:rFonts w:cstheme="minorHAnsi"/>
          <w:b/>
          <w:sz w:val="28"/>
          <w:szCs w:val="24"/>
        </w:rPr>
      </w:pPr>
      <w:r w:rsidRPr="00E06F88">
        <w:rPr>
          <w:rFonts w:cstheme="minorHAnsi"/>
          <w:b/>
          <w:sz w:val="28"/>
          <w:szCs w:val="24"/>
        </w:rPr>
        <w:t>TESTING AND OBSERVATION PROTOCOLS</w:t>
      </w:r>
    </w:p>
    <w:p w14:paraId="5024D46C" w14:textId="563DE9F0" w:rsidR="001006F0" w:rsidRPr="00E06F88" w:rsidRDefault="001006F0" w:rsidP="005669DE">
      <w:pPr>
        <w:spacing w:before="240" w:after="120" w:line="360" w:lineRule="auto"/>
        <w:jc w:val="both"/>
        <w:rPr>
          <w:rFonts w:cstheme="minorHAnsi"/>
          <w:b/>
          <w:sz w:val="26"/>
          <w:szCs w:val="26"/>
        </w:rPr>
      </w:pPr>
      <w:r w:rsidRPr="00E06F88">
        <w:rPr>
          <w:rFonts w:cstheme="minorHAnsi"/>
          <w:b/>
          <w:sz w:val="26"/>
          <w:szCs w:val="26"/>
        </w:rPr>
        <w:t>Testing</w:t>
      </w:r>
    </w:p>
    <w:p w14:paraId="2B65BEB7" w14:textId="4EAA9754" w:rsidR="0097208C" w:rsidRPr="00E06F88" w:rsidRDefault="007F0B3F" w:rsidP="005669DE">
      <w:pPr>
        <w:spacing w:before="240" w:after="120" w:line="360" w:lineRule="auto"/>
        <w:jc w:val="both"/>
        <w:rPr>
          <w:rFonts w:cstheme="minorHAnsi"/>
          <w:sz w:val="24"/>
          <w:szCs w:val="24"/>
        </w:rPr>
      </w:pPr>
      <w:r w:rsidRPr="00E06F88">
        <w:rPr>
          <w:rFonts w:cstheme="minorHAnsi"/>
          <w:bCs/>
          <w:sz w:val="24"/>
          <w:szCs w:val="24"/>
        </w:rPr>
        <w:t>T</w:t>
      </w:r>
      <w:r w:rsidR="0097208C" w:rsidRPr="00E06F88">
        <w:rPr>
          <w:rFonts w:cstheme="minorHAnsi"/>
          <w:bCs/>
          <w:sz w:val="24"/>
          <w:szCs w:val="24"/>
        </w:rPr>
        <w:t xml:space="preserve">he </w:t>
      </w:r>
      <w:r w:rsidRPr="00E06F88">
        <w:rPr>
          <w:rFonts w:cstheme="minorHAnsi"/>
          <w:bCs/>
          <w:sz w:val="24"/>
          <w:szCs w:val="24"/>
        </w:rPr>
        <w:t>C</w:t>
      </w:r>
      <w:r w:rsidR="0097208C" w:rsidRPr="00E06F88">
        <w:rPr>
          <w:rFonts w:cstheme="minorHAnsi"/>
          <w:bCs/>
          <w:sz w:val="24"/>
          <w:szCs w:val="24"/>
        </w:rPr>
        <w:t>ompany will employ appropriate testing protocols and tools to support it in the fair and objective implementation of this policy. Testing includes:</w:t>
      </w:r>
    </w:p>
    <w:p w14:paraId="795238FC" w14:textId="77777777" w:rsidR="0097208C" w:rsidRPr="00E06F88" w:rsidRDefault="0097208C" w:rsidP="00C56287">
      <w:pPr>
        <w:numPr>
          <w:ilvl w:val="0"/>
          <w:numId w:val="1"/>
        </w:numPr>
        <w:spacing w:before="240" w:after="120" w:line="360" w:lineRule="auto"/>
        <w:jc w:val="both"/>
        <w:rPr>
          <w:rFonts w:cstheme="minorHAnsi"/>
          <w:sz w:val="24"/>
          <w:szCs w:val="24"/>
        </w:rPr>
      </w:pPr>
      <w:r w:rsidRPr="00E06F88">
        <w:rPr>
          <w:rFonts w:cstheme="minorHAnsi"/>
          <w:sz w:val="24"/>
          <w:szCs w:val="24"/>
        </w:rPr>
        <w:t>Blood alcohol test</w:t>
      </w:r>
    </w:p>
    <w:p w14:paraId="626118D3" w14:textId="77777777" w:rsidR="0097208C" w:rsidRPr="00E06F88" w:rsidRDefault="0097208C" w:rsidP="00C56287">
      <w:pPr>
        <w:numPr>
          <w:ilvl w:val="0"/>
          <w:numId w:val="1"/>
        </w:numPr>
        <w:spacing w:before="240" w:after="120" w:line="360" w:lineRule="auto"/>
        <w:jc w:val="both"/>
        <w:rPr>
          <w:rFonts w:cstheme="minorHAnsi"/>
          <w:sz w:val="24"/>
          <w:szCs w:val="24"/>
        </w:rPr>
      </w:pPr>
      <w:r w:rsidRPr="00E06F88">
        <w:rPr>
          <w:rFonts w:cstheme="minorHAnsi"/>
          <w:sz w:val="24"/>
          <w:szCs w:val="24"/>
        </w:rPr>
        <w:t>Urine alcohol test</w:t>
      </w:r>
    </w:p>
    <w:p w14:paraId="42024B77" w14:textId="77777777" w:rsidR="0097208C" w:rsidRPr="00E06F88" w:rsidRDefault="0097208C" w:rsidP="00C56287">
      <w:pPr>
        <w:numPr>
          <w:ilvl w:val="0"/>
          <w:numId w:val="1"/>
        </w:numPr>
        <w:spacing w:before="240" w:after="120" w:line="360" w:lineRule="auto"/>
        <w:jc w:val="both"/>
        <w:rPr>
          <w:rFonts w:cstheme="minorHAnsi"/>
          <w:sz w:val="24"/>
          <w:szCs w:val="24"/>
        </w:rPr>
      </w:pPr>
      <w:r w:rsidRPr="00E06F88">
        <w:rPr>
          <w:rFonts w:cstheme="minorHAnsi"/>
          <w:sz w:val="24"/>
          <w:szCs w:val="24"/>
        </w:rPr>
        <w:t>Saliva alcohol test</w:t>
      </w:r>
    </w:p>
    <w:p w14:paraId="6D15F4E3" w14:textId="77777777" w:rsidR="0097208C" w:rsidRPr="00E06F88" w:rsidRDefault="0097208C" w:rsidP="00C56287">
      <w:pPr>
        <w:numPr>
          <w:ilvl w:val="0"/>
          <w:numId w:val="1"/>
        </w:numPr>
        <w:spacing w:before="240" w:after="120" w:line="360" w:lineRule="auto"/>
        <w:jc w:val="both"/>
        <w:rPr>
          <w:rFonts w:cstheme="minorHAnsi"/>
          <w:sz w:val="24"/>
          <w:szCs w:val="24"/>
        </w:rPr>
      </w:pPr>
      <w:r w:rsidRPr="00E06F88">
        <w:rPr>
          <w:rFonts w:cstheme="minorHAnsi"/>
          <w:sz w:val="24"/>
          <w:szCs w:val="24"/>
        </w:rPr>
        <w:t>Alcohol breathalyser test</w:t>
      </w:r>
    </w:p>
    <w:p w14:paraId="537DAC3E" w14:textId="26020C31" w:rsidR="00E049B2" w:rsidRPr="00E06F88" w:rsidRDefault="00E049B2" w:rsidP="005669DE">
      <w:pPr>
        <w:spacing w:before="240" w:after="120" w:line="360" w:lineRule="auto"/>
        <w:jc w:val="both"/>
        <w:rPr>
          <w:rFonts w:cstheme="minorHAnsi"/>
          <w:sz w:val="24"/>
          <w:szCs w:val="24"/>
        </w:rPr>
      </w:pPr>
      <w:r w:rsidRPr="00E06F88">
        <w:rPr>
          <w:rFonts w:cstheme="minorHAnsi"/>
          <w:sz w:val="24"/>
          <w:szCs w:val="24"/>
        </w:rPr>
        <w:t>Only management</w:t>
      </w:r>
      <w:r w:rsidR="001006F0" w:rsidRPr="00E06F88">
        <w:rPr>
          <w:rFonts w:cstheme="minorHAnsi"/>
          <w:sz w:val="24"/>
          <w:szCs w:val="24"/>
        </w:rPr>
        <w:t xml:space="preserve">, </w:t>
      </w:r>
      <w:r w:rsidRPr="00E06F88">
        <w:rPr>
          <w:rFonts w:cstheme="minorHAnsi"/>
          <w:sz w:val="24"/>
          <w:szCs w:val="24"/>
        </w:rPr>
        <w:t xml:space="preserve">senior staff </w:t>
      </w:r>
      <w:r w:rsidR="001006F0" w:rsidRPr="00E06F88">
        <w:rPr>
          <w:rFonts w:cstheme="minorHAnsi"/>
          <w:sz w:val="24"/>
          <w:szCs w:val="24"/>
        </w:rPr>
        <w:t xml:space="preserve">and designated persons </w:t>
      </w:r>
      <w:r w:rsidRPr="00E06F88">
        <w:rPr>
          <w:rFonts w:cstheme="minorHAnsi"/>
          <w:sz w:val="24"/>
          <w:szCs w:val="24"/>
        </w:rPr>
        <w:t>who have been duly authorised</w:t>
      </w:r>
      <w:r w:rsidR="001006F0" w:rsidRPr="00E06F88">
        <w:rPr>
          <w:rFonts w:cstheme="minorHAnsi"/>
          <w:sz w:val="24"/>
          <w:szCs w:val="24"/>
        </w:rPr>
        <w:t xml:space="preserve"> </w:t>
      </w:r>
      <w:r w:rsidRPr="00E06F88">
        <w:rPr>
          <w:rFonts w:cstheme="minorHAnsi"/>
          <w:sz w:val="24"/>
          <w:szCs w:val="24"/>
        </w:rPr>
        <w:t>shall carry out testing</w:t>
      </w:r>
      <w:r w:rsidR="00D75E96" w:rsidRPr="00E06F88">
        <w:rPr>
          <w:rFonts w:cstheme="minorHAnsi"/>
          <w:sz w:val="24"/>
          <w:szCs w:val="24"/>
        </w:rPr>
        <w:t xml:space="preserve">. </w:t>
      </w:r>
      <w:r w:rsidRPr="00E06F88">
        <w:rPr>
          <w:rFonts w:cstheme="minorHAnsi"/>
          <w:sz w:val="24"/>
          <w:szCs w:val="24"/>
        </w:rPr>
        <w:t>Where an employee unreasonably refuses to consent to any form of testing, the employee should be advised that the refusal will lead to the conclusion that the employee is under the influence of an intoxicating substance and</w:t>
      </w:r>
      <w:r w:rsidR="00D75E96" w:rsidRPr="00E06F88">
        <w:rPr>
          <w:rFonts w:cstheme="minorHAnsi"/>
          <w:sz w:val="24"/>
          <w:szCs w:val="24"/>
        </w:rPr>
        <w:t xml:space="preserve"> that,</w:t>
      </w:r>
      <w:r w:rsidRPr="00E06F88">
        <w:rPr>
          <w:rFonts w:cstheme="minorHAnsi"/>
          <w:sz w:val="24"/>
          <w:szCs w:val="24"/>
        </w:rPr>
        <w:t xml:space="preserve"> suspension</w:t>
      </w:r>
      <w:r w:rsidR="00D75E96" w:rsidRPr="00E06F88">
        <w:rPr>
          <w:rFonts w:cstheme="minorHAnsi"/>
          <w:sz w:val="24"/>
          <w:szCs w:val="24"/>
        </w:rPr>
        <w:t>, investigation</w:t>
      </w:r>
      <w:r w:rsidRPr="00E06F88">
        <w:rPr>
          <w:rFonts w:cstheme="minorHAnsi"/>
          <w:sz w:val="24"/>
          <w:szCs w:val="24"/>
        </w:rPr>
        <w:t xml:space="preserve"> and </w:t>
      </w:r>
      <w:r w:rsidR="001006F0" w:rsidRPr="00E06F88">
        <w:rPr>
          <w:rFonts w:cstheme="minorHAnsi"/>
          <w:sz w:val="24"/>
          <w:szCs w:val="24"/>
        </w:rPr>
        <w:t xml:space="preserve">possibly </w:t>
      </w:r>
      <w:r w:rsidRPr="00E06F88">
        <w:rPr>
          <w:rFonts w:cstheme="minorHAnsi"/>
          <w:sz w:val="24"/>
          <w:szCs w:val="24"/>
        </w:rPr>
        <w:t xml:space="preserve">disciplinary action </w:t>
      </w:r>
      <w:r w:rsidR="00D75E96" w:rsidRPr="00E06F88">
        <w:rPr>
          <w:rFonts w:cstheme="minorHAnsi"/>
          <w:sz w:val="24"/>
          <w:szCs w:val="24"/>
        </w:rPr>
        <w:t>is likely to</w:t>
      </w:r>
      <w:r w:rsidRPr="00E06F88">
        <w:rPr>
          <w:rFonts w:cstheme="minorHAnsi"/>
          <w:sz w:val="24"/>
          <w:szCs w:val="24"/>
        </w:rPr>
        <w:t xml:space="preserve"> follow.</w:t>
      </w:r>
    </w:p>
    <w:p w14:paraId="03CDBCB3" w14:textId="379A7118" w:rsidR="00E049B2" w:rsidRPr="00E06F88" w:rsidRDefault="00E049B2" w:rsidP="005669DE">
      <w:pPr>
        <w:spacing w:before="240" w:after="120" w:line="360" w:lineRule="auto"/>
        <w:jc w:val="both"/>
        <w:rPr>
          <w:rFonts w:cstheme="minorHAnsi"/>
          <w:sz w:val="24"/>
          <w:szCs w:val="24"/>
        </w:rPr>
      </w:pPr>
      <w:r w:rsidRPr="00E06F88">
        <w:rPr>
          <w:rFonts w:cstheme="minorHAnsi"/>
          <w:sz w:val="24"/>
          <w:szCs w:val="24"/>
        </w:rPr>
        <w:lastRenderedPageBreak/>
        <w:t xml:space="preserve">The </w:t>
      </w:r>
      <w:r w:rsidR="00D75E96" w:rsidRPr="00E06F88">
        <w:rPr>
          <w:rFonts w:cstheme="minorHAnsi"/>
          <w:sz w:val="24"/>
          <w:szCs w:val="24"/>
        </w:rPr>
        <w:t xml:space="preserve">type of </w:t>
      </w:r>
      <w:r w:rsidRPr="00E06F88">
        <w:rPr>
          <w:rFonts w:cstheme="minorHAnsi"/>
          <w:sz w:val="24"/>
          <w:szCs w:val="24"/>
        </w:rPr>
        <w:t>test to be conducted will be the test that is appropriate in the circumstances.</w:t>
      </w:r>
      <w:r w:rsidR="00D75E96" w:rsidRPr="00E06F88">
        <w:rPr>
          <w:rFonts w:cstheme="minorHAnsi"/>
          <w:sz w:val="24"/>
          <w:szCs w:val="24"/>
        </w:rPr>
        <w:t xml:space="preserve"> </w:t>
      </w:r>
      <w:r w:rsidRPr="00E06F88">
        <w:rPr>
          <w:rFonts w:cstheme="minorHAnsi"/>
          <w:sz w:val="24"/>
          <w:szCs w:val="24"/>
        </w:rPr>
        <w:t xml:space="preserve">Before an employee </w:t>
      </w:r>
      <w:r w:rsidR="00D75E96" w:rsidRPr="00E06F88">
        <w:rPr>
          <w:rFonts w:cstheme="minorHAnsi"/>
          <w:sz w:val="24"/>
          <w:szCs w:val="24"/>
        </w:rPr>
        <w:t>may</w:t>
      </w:r>
      <w:r w:rsidRPr="00E06F88">
        <w:rPr>
          <w:rFonts w:cstheme="minorHAnsi"/>
          <w:sz w:val="24"/>
          <w:szCs w:val="24"/>
        </w:rPr>
        <w:t xml:space="preserve"> be tested, he or she must be given an explanation </w:t>
      </w:r>
      <w:r w:rsidR="00D75E96" w:rsidRPr="00E06F88">
        <w:rPr>
          <w:rFonts w:cstheme="minorHAnsi"/>
          <w:sz w:val="24"/>
          <w:szCs w:val="24"/>
        </w:rPr>
        <w:t xml:space="preserve">as to </w:t>
      </w:r>
      <w:r w:rsidRPr="00E06F88">
        <w:rPr>
          <w:rFonts w:cstheme="minorHAnsi"/>
          <w:sz w:val="24"/>
          <w:szCs w:val="24"/>
        </w:rPr>
        <w:t>why the test is needed and informed of the possible consequences of a positive test result.</w:t>
      </w:r>
      <w:r w:rsidR="00EC6D29" w:rsidRPr="00E06F88">
        <w:rPr>
          <w:rFonts w:cstheme="minorHAnsi"/>
          <w:sz w:val="24"/>
          <w:szCs w:val="24"/>
        </w:rPr>
        <w:t xml:space="preserve"> </w:t>
      </w:r>
    </w:p>
    <w:p w14:paraId="789528F9" w14:textId="437C7105" w:rsidR="00E049B2" w:rsidRPr="00E06F88" w:rsidRDefault="00E049B2" w:rsidP="005669DE">
      <w:pPr>
        <w:spacing w:before="240" w:after="120" w:line="360" w:lineRule="auto"/>
        <w:jc w:val="both"/>
        <w:rPr>
          <w:rFonts w:cstheme="minorHAnsi"/>
          <w:sz w:val="24"/>
          <w:szCs w:val="24"/>
        </w:rPr>
      </w:pPr>
      <w:r w:rsidRPr="00E06F88">
        <w:rPr>
          <w:rFonts w:cstheme="minorHAnsi"/>
          <w:sz w:val="24"/>
          <w:szCs w:val="24"/>
        </w:rPr>
        <w:t xml:space="preserve">Searches may be conducted when there is a suspicion and/or situation of disputed possession of substance abuse. No consent </w:t>
      </w:r>
      <w:r w:rsidR="00EC6D29" w:rsidRPr="00E06F88">
        <w:rPr>
          <w:rFonts w:cstheme="minorHAnsi"/>
          <w:sz w:val="24"/>
          <w:szCs w:val="24"/>
        </w:rPr>
        <w:t>shall be</w:t>
      </w:r>
      <w:r w:rsidRPr="00E06F88">
        <w:rPr>
          <w:rFonts w:cstheme="minorHAnsi"/>
          <w:sz w:val="24"/>
          <w:szCs w:val="24"/>
        </w:rPr>
        <w:t xml:space="preserve"> necessary for a specific search. Any substance </w:t>
      </w:r>
      <w:r w:rsidR="00EC6D29" w:rsidRPr="00E06F88">
        <w:rPr>
          <w:rFonts w:cstheme="minorHAnsi"/>
          <w:sz w:val="24"/>
          <w:szCs w:val="24"/>
        </w:rPr>
        <w:t xml:space="preserve">or drug </w:t>
      </w:r>
      <w:r w:rsidRPr="00E06F88">
        <w:rPr>
          <w:rFonts w:cstheme="minorHAnsi"/>
          <w:sz w:val="24"/>
          <w:szCs w:val="24"/>
        </w:rPr>
        <w:t xml:space="preserve">found </w:t>
      </w:r>
      <w:r w:rsidR="00EC6D29" w:rsidRPr="00E06F88">
        <w:rPr>
          <w:rFonts w:cstheme="minorHAnsi"/>
          <w:sz w:val="24"/>
          <w:szCs w:val="24"/>
        </w:rPr>
        <w:t xml:space="preserve">in the possession of </w:t>
      </w:r>
      <w:r w:rsidRPr="00E06F88">
        <w:rPr>
          <w:rFonts w:cstheme="minorHAnsi"/>
          <w:sz w:val="24"/>
          <w:szCs w:val="24"/>
        </w:rPr>
        <w:t xml:space="preserve">the employee </w:t>
      </w:r>
      <w:r w:rsidR="00EC6D29" w:rsidRPr="00E06F88">
        <w:rPr>
          <w:rFonts w:cstheme="minorHAnsi"/>
          <w:sz w:val="24"/>
          <w:szCs w:val="24"/>
        </w:rPr>
        <w:t>may</w:t>
      </w:r>
      <w:r w:rsidRPr="00E06F88">
        <w:rPr>
          <w:rFonts w:cstheme="minorHAnsi"/>
          <w:sz w:val="24"/>
          <w:szCs w:val="24"/>
        </w:rPr>
        <w:t xml:space="preserve"> be confiscated and be submitted </w:t>
      </w:r>
      <w:r w:rsidR="00EC6D29" w:rsidRPr="00E06F88">
        <w:rPr>
          <w:rFonts w:cstheme="minorHAnsi"/>
          <w:sz w:val="24"/>
          <w:szCs w:val="24"/>
        </w:rPr>
        <w:t>in support of appropriate allegations</w:t>
      </w:r>
      <w:r w:rsidRPr="00E06F88">
        <w:rPr>
          <w:rFonts w:cstheme="minorHAnsi"/>
          <w:sz w:val="24"/>
          <w:szCs w:val="24"/>
        </w:rPr>
        <w:t>.</w:t>
      </w:r>
    </w:p>
    <w:p w14:paraId="79FFC8F1" w14:textId="4984F891" w:rsidR="00BF606A" w:rsidRPr="00E06F88" w:rsidRDefault="00BF606A" w:rsidP="005669DE">
      <w:pPr>
        <w:spacing w:before="240" w:after="120" w:line="360" w:lineRule="auto"/>
        <w:jc w:val="both"/>
        <w:rPr>
          <w:rFonts w:cstheme="minorHAnsi"/>
          <w:b/>
          <w:sz w:val="26"/>
          <w:szCs w:val="26"/>
          <w:lang w:val="en-GB"/>
        </w:rPr>
      </w:pPr>
      <w:r w:rsidRPr="00E06F88">
        <w:rPr>
          <w:rFonts w:cstheme="minorHAnsi"/>
          <w:b/>
          <w:sz w:val="26"/>
          <w:szCs w:val="26"/>
          <w:lang w:val="en-GB"/>
        </w:rPr>
        <w:t>Observation</w:t>
      </w:r>
    </w:p>
    <w:p w14:paraId="25180894" w14:textId="64EFCE48" w:rsidR="00A54859" w:rsidRPr="00E06F88" w:rsidRDefault="00814700" w:rsidP="005669DE">
      <w:pPr>
        <w:spacing w:before="240" w:after="120" w:line="360" w:lineRule="auto"/>
        <w:jc w:val="both"/>
        <w:rPr>
          <w:rFonts w:cstheme="minorHAnsi"/>
          <w:sz w:val="24"/>
          <w:szCs w:val="24"/>
        </w:rPr>
      </w:pPr>
      <w:r w:rsidRPr="00E06F88">
        <w:rPr>
          <w:rFonts w:cstheme="minorHAnsi"/>
          <w:sz w:val="24"/>
          <w:szCs w:val="24"/>
          <w:lang w:val="en-GB"/>
        </w:rPr>
        <w:t xml:space="preserve">In </w:t>
      </w:r>
      <w:r w:rsidR="00D6388F" w:rsidRPr="00E06F88">
        <w:rPr>
          <w:rFonts w:cstheme="minorHAnsi"/>
          <w:sz w:val="24"/>
          <w:szCs w:val="24"/>
          <w:lang w:val="en-GB"/>
        </w:rPr>
        <w:t xml:space="preserve">certain instances, particularly where the employee appears to be impaired at the time, in </w:t>
      </w:r>
      <w:r w:rsidR="00BF606A" w:rsidRPr="00E06F88">
        <w:rPr>
          <w:rFonts w:cstheme="minorHAnsi"/>
          <w:sz w:val="24"/>
          <w:szCs w:val="24"/>
          <w:lang w:val="en-GB"/>
        </w:rPr>
        <w:t xml:space="preserve">order to enhance </w:t>
      </w:r>
      <w:r w:rsidR="00D6388F" w:rsidRPr="00E06F88">
        <w:rPr>
          <w:rFonts w:cstheme="minorHAnsi"/>
          <w:sz w:val="24"/>
          <w:szCs w:val="24"/>
          <w:lang w:val="en-GB"/>
        </w:rPr>
        <w:t xml:space="preserve">fairness and to take steps to prevent occupational accidents and/ or injuries, observation will be necessary. In </w:t>
      </w:r>
      <w:r w:rsidRPr="00E06F88">
        <w:rPr>
          <w:rFonts w:cstheme="minorHAnsi"/>
          <w:sz w:val="24"/>
          <w:szCs w:val="24"/>
          <w:lang w:val="en-GB"/>
        </w:rPr>
        <w:t>this regard the Company will</w:t>
      </w:r>
      <w:r w:rsidR="00A54859" w:rsidRPr="00E06F88">
        <w:rPr>
          <w:rFonts w:cstheme="minorHAnsi"/>
          <w:sz w:val="24"/>
          <w:szCs w:val="24"/>
          <w:lang w:val="en-GB"/>
        </w:rPr>
        <w:t xml:space="preserve"> carefully train </w:t>
      </w:r>
      <w:r w:rsidR="008B4B89" w:rsidRPr="00E06F88">
        <w:rPr>
          <w:rFonts w:cstheme="minorHAnsi"/>
          <w:sz w:val="24"/>
          <w:szCs w:val="24"/>
          <w:lang w:val="en-GB"/>
        </w:rPr>
        <w:t xml:space="preserve">management, </w:t>
      </w:r>
      <w:r w:rsidR="00A54859" w:rsidRPr="00E06F88">
        <w:rPr>
          <w:rFonts w:cstheme="minorHAnsi"/>
          <w:sz w:val="24"/>
          <w:szCs w:val="24"/>
          <w:lang w:val="en-GB"/>
        </w:rPr>
        <w:t>supervisors, human resources personnel, and occupational health and safety committee members, to monitor and record tangible evidence of a</w:t>
      </w:r>
      <w:r w:rsidRPr="00E06F88">
        <w:rPr>
          <w:rFonts w:cstheme="minorHAnsi"/>
          <w:sz w:val="24"/>
          <w:szCs w:val="24"/>
          <w:lang w:val="en-GB"/>
        </w:rPr>
        <w:t>n employee’s possible</w:t>
      </w:r>
      <w:r w:rsidR="00A54859" w:rsidRPr="00E06F88">
        <w:rPr>
          <w:rFonts w:cstheme="minorHAnsi"/>
          <w:sz w:val="24"/>
          <w:szCs w:val="24"/>
          <w:lang w:val="en-GB"/>
        </w:rPr>
        <w:t xml:space="preserve"> impairment.</w:t>
      </w:r>
      <w:r w:rsidR="00E22DE2" w:rsidRPr="00E06F88">
        <w:rPr>
          <w:rFonts w:cstheme="minorHAnsi"/>
          <w:sz w:val="24"/>
          <w:szCs w:val="24"/>
          <w:lang w:val="en-GB"/>
        </w:rPr>
        <w:t xml:space="preserve"> Indicators would include:</w:t>
      </w:r>
    </w:p>
    <w:p w14:paraId="7A1C1F1F"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 xml:space="preserve">Red eyes </w:t>
      </w:r>
    </w:p>
    <w:p w14:paraId="23E2F2CE"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Slow speech</w:t>
      </w:r>
    </w:p>
    <w:p w14:paraId="54899D21"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Tachycardia</w:t>
      </w:r>
    </w:p>
    <w:p w14:paraId="3E5DE217"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Sweating</w:t>
      </w:r>
    </w:p>
    <w:p w14:paraId="32B763CC"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Anxiety</w:t>
      </w:r>
    </w:p>
    <w:p w14:paraId="407C61FA"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Smell of cannabis</w:t>
      </w:r>
    </w:p>
    <w:p w14:paraId="7EC777A0"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Out-of-character behaviour</w:t>
      </w:r>
    </w:p>
    <w:p w14:paraId="45454417"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Poor muscle co-ordination</w:t>
      </w:r>
    </w:p>
    <w:p w14:paraId="0D51EFB7"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Delayed reaction times and abilities</w:t>
      </w:r>
    </w:p>
    <w:p w14:paraId="1B65EC4A"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t>Apathy</w:t>
      </w:r>
    </w:p>
    <w:p w14:paraId="30269E30" w14:textId="77777777" w:rsidR="00A54859" w:rsidRPr="00E06F88" w:rsidRDefault="00A54859" w:rsidP="00C56287">
      <w:pPr>
        <w:numPr>
          <w:ilvl w:val="0"/>
          <w:numId w:val="9"/>
        </w:numPr>
        <w:spacing w:before="240" w:after="120" w:line="360" w:lineRule="auto"/>
        <w:jc w:val="both"/>
        <w:rPr>
          <w:rFonts w:cstheme="minorHAnsi"/>
          <w:sz w:val="24"/>
          <w:szCs w:val="24"/>
        </w:rPr>
      </w:pPr>
      <w:r w:rsidRPr="00E06F88">
        <w:rPr>
          <w:rFonts w:cstheme="minorHAnsi"/>
          <w:sz w:val="24"/>
          <w:szCs w:val="24"/>
        </w:rPr>
        <w:lastRenderedPageBreak/>
        <w:t>Low energy levels</w:t>
      </w:r>
    </w:p>
    <w:p w14:paraId="548F5FF8" w14:textId="77777777" w:rsidR="00A54859" w:rsidRPr="00E06F88" w:rsidRDefault="00A54859" w:rsidP="00C56287">
      <w:pPr>
        <w:numPr>
          <w:ilvl w:val="0"/>
          <w:numId w:val="10"/>
        </w:numPr>
        <w:spacing w:before="240" w:after="120" w:line="360" w:lineRule="auto"/>
        <w:jc w:val="both"/>
        <w:rPr>
          <w:rFonts w:cstheme="minorHAnsi"/>
          <w:sz w:val="24"/>
          <w:szCs w:val="24"/>
        </w:rPr>
      </w:pPr>
      <w:r w:rsidRPr="00E06F88">
        <w:rPr>
          <w:rFonts w:cstheme="minorHAnsi"/>
          <w:sz w:val="24"/>
          <w:szCs w:val="24"/>
        </w:rPr>
        <w:t>Poor motor co-ordination</w:t>
      </w:r>
    </w:p>
    <w:p w14:paraId="76C2AA9C" w14:textId="58D6EA96" w:rsidR="00A54859" w:rsidRPr="000D6CA5" w:rsidRDefault="00A54859" w:rsidP="00C56287">
      <w:pPr>
        <w:numPr>
          <w:ilvl w:val="0"/>
          <w:numId w:val="10"/>
        </w:numPr>
        <w:spacing w:before="240" w:after="120" w:line="360" w:lineRule="auto"/>
        <w:jc w:val="both"/>
        <w:rPr>
          <w:rFonts w:cstheme="minorHAnsi"/>
          <w:sz w:val="24"/>
          <w:szCs w:val="24"/>
        </w:rPr>
      </w:pPr>
      <w:r w:rsidRPr="00E06F88">
        <w:rPr>
          <w:rFonts w:cstheme="minorHAnsi"/>
          <w:sz w:val="24"/>
          <w:szCs w:val="24"/>
        </w:rPr>
        <w:t>Disorientation</w:t>
      </w:r>
      <w:r w:rsidR="00D6388F" w:rsidRPr="00E06F88">
        <w:rPr>
          <w:rFonts w:cstheme="minorHAnsi"/>
          <w:sz w:val="24"/>
          <w:szCs w:val="24"/>
        </w:rPr>
        <w:t>.</w:t>
      </w:r>
    </w:p>
    <w:p w14:paraId="17E1C174" w14:textId="20083AB1" w:rsidR="0021362C" w:rsidRPr="00E06F88" w:rsidRDefault="00E06F88" w:rsidP="005669DE">
      <w:pPr>
        <w:spacing w:before="240" w:after="120" w:line="360" w:lineRule="auto"/>
        <w:jc w:val="both"/>
        <w:rPr>
          <w:rFonts w:cstheme="minorHAnsi"/>
          <w:b/>
          <w:sz w:val="28"/>
          <w:szCs w:val="24"/>
        </w:rPr>
      </w:pPr>
      <w:r w:rsidRPr="00E06F88">
        <w:rPr>
          <w:rFonts w:cstheme="minorHAnsi"/>
          <w:b/>
          <w:sz w:val="28"/>
          <w:szCs w:val="24"/>
        </w:rPr>
        <w:t>INFROMATION</w:t>
      </w:r>
      <w:r w:rsidR="000D6CA5">
        <w:rPr>
          <w:rFonts w:cstheme="minorHAnsi"/>
          <w:b/>
          <w:sz w:val="28"/>
          <w:szCs w:val="24"/>
        </w:rPr>
        <w:t xml:space="preserve">, </w:t>
      </w:r>
      <w:r w:rsidRPr="00E06F88">
        <w:rPr>
          <w:rFonts w:cstheme="minorHAnsi"/>
          <w:b/>
          <w:sz w:val="28"/>
          <w:szCs w:val="24"/>
        </w:rPr>
        <w:t>EDUCATION AND TRAINING</w:t>
      </w:r>
    </w:p>
    <w:p w14:paraId="1DDBB2D4" w14:textId="76C05F68" w:rsidR="0021362C" w:rsidRPr="00E06F88" w:rsidRDefault="0021362C" w:rsidP="005669DE">
      <w:pPr>
        <w:spacing w:before="240" w:after="120" w:line="360" w:lineRule="auto"/>
        <w:jc w:val="both"/>
        <w:rPr>
          <w:rFonts w:cstheme="minorHAnsi"/>
          <w:sz w:val="24"/>
          <w:szCs w:val="24"/>
        </w:rPr>
      </w:pPr>
      <w:r w:rsidRPr="00E06F88">
        <w:rPr>
          <w:rFonts w:cstheme="minorHAnsi"/>
          <w:sz w:val="24"/>
          <w:szCs w:val="24"/>
        </w:rPr>
        <w:t xml:space="preserve">The company is committed to providing employees with information, education and training on all aspects of alcohol and/ or drug use in the workplace during their induction into the </w:t>
      </w:r>
      <w:r w:rsidR="00B1796E" w:rsidRPr="00E06F88">
        <w:rPr>
          <w:rFonts w:cstheme="minorHAnsi"/>
          <w:sz w:val="24"/>
          <w:szCs w:val="24"/>
        </w:rPr>
        <w:t>C</w:t>
      </w:r>
      <w:r w:rsidRPr="00E06F88">
        <w:rPr>
          <w:rFonts w:cstheme="minorHAnsi"/>
          <w:sz w:val="24"/>
          <w:szCs w:val="24"/>
        </w:rPr>
        <w:t xml:space="preserve">ompany and through the provision of health and safety updates. Managers and supervisors will be trained in how to identify instances of substance abuse and equipped with the skills and knowledge needed to assist substance-abusing employees and co-workers affected by their behaviour, which will involve the acquisition of effective interviewing techniques and basic counselling skills. </w:t>
      </w:r>
    </w:p>
    <w:p w14:paraId="26AFA40B" w14:textId="1EE13C1C" w:rsidR="0021362C" w:rsidRPr="00E06F88" w:rsidRDefault="0021362C" w:rsidP="005669DE">
      <w:pPr>
        <w:spacing w:before="240" w:after="120" w:line="360" w:lineRule="auto"/>
        <w:jc w:val="both"/>
        <w:rPr>
          <w:rFonts w:cstheme="minorHAnsi"/>
          <w:sz w:val="24"/>
          <w:szCs w:val="24"/>
        </w:rPr>
      </w:pPr>
      <w:r w:rsidRPr="00E06F88">
        <w:rPr>
          <w:rFonts w:cstheme="minorHAnsi"/>
          <w:sz w:val="24"/>
          <w:szCs w:val="24"/>
        </w:rPr>
        <w:t>The company will provide drug and alcohol awareness information to all employees including this policy as well as information on the following issues:</w:t>
      </w:r>
    </w:p>
    <w:p w14:paraId="3B3504DA" w14:textId="77777777" w:rsidR="0021362C" w:rsidRPr="00E06F88" w:rsidRDefault="0021362C" w:rsidP="00C56287">
      <w:pPr>
        <w:pStyle w:val="ListParagraph"/>
        <w:numPr>
          <w:ilvl w:val="0"/>
          <w:numId w:val="11"/>
        </w:numPr>
        <w:spacing w:before="240" w:after="120" w:line="360" w:lineRule="auto"/>
        <w:jc w:val="both"/>
        <w:rPr>
          <w:rFonts w:cstheme="minorHAnsi"/>
          <w:sz w:val="24"/>
          <w:szCs w:val="24"/>
        </w:rPr>
      </w:pPr>
      <w:r w:rsidRPr="00E06F88">
        <w:rPr>
          <w:rFonts w:cstheme="minorHAnsi"/>
          <w:sz w:val="24"/>
          <w:szCs w:val="24"/>
        </w:rPr>
        <w:t>The magnitude and dangers of drug and alcohol abuse</w:t>
      </w:r>
    </w:p>
    <w:p w14:paraId="7C07E447" w14:textId="77777777" w:rsidR="0021362C" w:rsidRPr="00E06F88" w:rsidRDefault="0021362C" w:rsidP="00C56287">
      <w:pPr>
        <w:pStyle w:val="ListParagraph"/>
        <w:numPr>
          <w:ilvl w:val="0"/>
          <w:numId w:val="11"/>
        </w:numPr>
        <w:spacing w:before="240" w:after="120" w:line="360" w:lineRule="auto"/>
        <w:jc w:val="both"/>
        <w:rPr>
          <w:rFonts w:cstheme="minorHAnsi"/>
          <w:sz w:val="24"/>
          <w:szCs w:val="24"/>
        </w:rPr>
      </w:pPr>
      <w:r w:rsidRPr="00E06F88">
        <w:rPr>
          <w:rFonts w:cstheme="minorHAnsi"/>
          <w:sz w:val="24"/>
          <w:szCs w:val="24"/>
        </w:rPr>
        <w:t>The health and safety implications of drinking at work</w:t>
      </w:r>
    </w:p>
    <w:p w14:paraId="55CD63C3" w14:textId="77777777" w:rsidR="0021362C" w:rsidRPr="00E06F88" w:rsidRDefault="0021362C" w:rsidP="00C56287">
      <w:pPr>
        <w:pStyle w:val="ListParagraph"/>
        <w:numPr>
          <w:ilvl w:val="0"/>
          <w:numId w:val="11"/>
        </w:numPr>
        <w:spacing w:before="240" w:after="120" w:line="360" w:lineRule="auto"/>
        <w:jc w:val="both"/>
        <w:rPr>
          <w:rFonts w:cstheme="minorHAnsi"/>
          <w:sz w:val="24"/>
          <w:szCs w:val="24"/>
        </w:rPr>
      </w:pPr>
      <w:r w:rsidRPr="00E06F88">
        <w:rPr>
          <w:rFonts w:cstheme="minorHAnsi"/>
          <w:sz w:val="24"/>
          <w:szCs w:val="24"/>
        </w:rPr>
        <w:t>Where to go for further information and support</w:t>
      </w:r>
    </w:p>
    <w:p w14:paraId="4379264D" w14:textId="228C2D7F" w:rsidR="0021362C" w:rsidRPr="00E06F88" w:rsidRDefault="0021362C" w:rsidP="00C56287">
      <w:pPr>
        <w:pStyle w:val="ListParagraph"/>
        <w:numPr>
          <w:ilvl w:val="0"/>
          <w:numId w:val="11"/>
        </w:numPr>
        <w:spacing w:before="240" w:after="120" w:line="360" w:lineRule="auto"/>
        <w:jc w:val="both"/>
        <w:rPr>
          <w:rFonts w:cstheme="minorHAnsi"/>
          <w:sz w:val="24"/>
          <w:szCs w:val="24"/>
        </w:rPr>
      </w:pPr>
      <w:r w:rsidRPr="00E06F88">
        <w:rPr>
          <w:rFonts w:cstheme="minorHAnsi"/>
          <w:sz w:val="24"/>
          <w:szCs w:val="24"/>
        </w:rPr>
        <w:t>The services available to employees through the EAP</w:t>
      </w:r>
    </w:p>
    <w:p w14:paraId="19BF387C" w14:textId="406D56FA" w:rsidR="0021362C" w:rsidRPr="00E06F88" w:rsidRDefault="0021362C" w:rsidP="005669DE">
      <w:pPr>
        <w:spacing w:before="240" w:after="120" w:line="360" w:lineRule="auto"/>
        <w:jc w:val="both"/>
        <w:rPr>
          <w:rFonts w:cstheme="minorHAnsi"/>
          <w:sz w:val="24"/>
          <w:szCs w:val="24"/>
        </w:rPr>
      </w:pPr>
      <w:r w:rsidRPr="00E06F88">
        <w:rPr>
          <w:rFonts w:cstheme="minorHAnsi"/>
          <w:sz w:val="24"/>
          <w:szCs w:val="24"/>
        </w:rPr>
        <w:t>The company will provide a drug and alcohol awareness programme to all employees. This will include:</w:t>
      </w:r>
    </w:p>
    <w:p w14:paraId="57E69EB9"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Exploring and understanding the effect of alcohol and drugs in the workplace</w:t>
      </w:r>
    </w:p>
    <w:p w14:paraId="45640975"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Exploring and understanding attitudes to alcohol and drugs</w:t>
      </w:r>
    </w:p>
    <w:p w14:paraId="29CB96B6"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Exploring and challenging myths surrounding alcohol and drugs</w:t>
      </w:r>
    </w:p>
    <w:p w14:paraId="0261895B"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Identifying alcohol and drug problems in the workplace (signs and symptoms)</w:t>
      </w:r>
    </w:p>
    <w:p w14:paraId="72DF153D"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Implementing the alcohol and drug policy</w:t>
      </w:r>
    </w:p>
    <w:p w14:paraId="733EB34E"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Interviewing skills</w:t>
      </w:r>
    </w:p>
    <w:p w14:paraId="4771A8B4"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Putting procedures into practice</w:t>
      </w:r>
    </w:p>
    <w:p w14:paraId="6E61D47C"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 xml:space="preserve">Confidentiality issues </w:t>
      </w:r>
    </w:p>
    <w:p w14:paraId="3A2183BF" w14:textId="77777777"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lastRenderedPageBreak/>
        <w:t>Identifying and accessing support services</w:t>
      </w:r>
    </w:p>
    <w:p w14:paraId="32C8030A" w14:textId="6BB805AB" w:rsidR="0021362C" w:rsidRPr="00E06F88" w:rsidRDefault="0021362C" w:rsidP="00C56287">
      <w:pPr>
        <w:pStyle w:val="ListParagraph"/>
        <w:numPr>
          <w:ilvl w:val="0"/>
          <w:numId w:val="12"/>
        </w:numPr>
        <w:spacing w:before="240" w:after="120" w:line="360" w:lineRule="auto"/>
        <w:jc w:val="both"/>
        <w:rPr>
          <w:rFonts w:cstheme="minorHAnsi"/>
          <w:sz w:val="24"/>
          <w:szCs w:val="24"/>
        </w:rPr>
      </w:pPr>
      <w:r w:rsidRPr="00E06F88">
        <w:rPr>
          <w:rFonts w:cstheme="minorHAnsi"/>
          <w:sz w:val="24"/>
          <w:szCs w:val="24"/>
        </w:rPr>
        <w:t>Referral.</w:t>
      </w:r>
    </w:p>
    <w:p w14:paraId="0DBE6989" w14:textId="7B1DB93A" w:rsidR="0021362C" w:rsidRPr="00E06F88" w:rsidRDefault="00E06F88" w:rsidP="005669DE">
      <w:pPr>
        <w:spacing w:before="240" w:after="120" w:line="360" w:lineRule="auto"/>
        <w:jc w:val="both"/>
        <w:rPr>
          <w:rFonts w:cstheme="minorHAnsi"/>
          <w:b/>
          <w:sz w:val="28"/>
          <w:szCs w:val="24"/>
        </w:rPr>
      </w:pPr>
      <w:r w:rsidRPr="00E06F88">
        <w:rPr>
          <w:rFonts w:cstheme="minorHAnsi"/>
          <w:b/>
          <w:sz w:val="28"/>
          <w:szCs w:val="24"/>
        </w:rPr>
        <w:t>ROLES AND RESPONSIBILITIES</w:t>
      </w:r>
    </w:p>
    <w:p w14:paraId="7419B90B" w14:textId="55CBC8E4" w:rsidR="0021362C" w:rsidRPr="00E06F88" w:rsidRDefault="0021362C" w:rsidP="005669DE">
      <w:pPr>
        <w:spacing w:before="240" w:after="120" w:line="360" w:lineRule="auto"/>
        <w:jc w:val="both"/>
        <w:rPr>
          <w:rFonts w:cstheme="minorHAnsi"/>
          <w:sz w:val="24"/>
          <w:szCs w:val="24"/>
        </w:rPr>
      </w:pPr>
      <w:r w:rsidRPr="00E06F88">
        <w:rPr>
          <w:rFonts w:cstheme="minorHAnsi"/>
          <w:sz w:val="24"/>
          <w:szCs w:val="24"/>
        </w:rPr>
        <w:t>Every employee must take some responsibility in making this policy work. The roles defined below are intended as guidelines.</w:t>
      </w:r>
    </w:p>
    <w:p w14:paraId="479B933E" w14:textId="642932E1" w:rsidR="0021362C" w:rsidRPr="00E06F88" w:rsidRDefault="0021362C" w:rsidP="005669DE">
      <w:pPr>
        <w:spacing w:before="240" w:after="120" w:line="360" w:lineRule="auto"/>
        <w:jc w:val="both"/>
        <w:rPr>
          <w:rFonts w:cstheme="minorHAnsi"/>
          <w:b/>
          <w:sz w:val="26"/>
          <w:szCs w:val="26"/>
        </w:rPr>
      </w:pPr>
      <w:r w:rsidRPr="00E06F88">
        <w:rPr>
          <w:rFonts w:cstheme="minorHAnsi"/>
          <w:b/>
          <w:sz w:val="26"/>
          <w:szCs w:val="26"/>
        </w:rPr>
        <w:t>Role of staff in a managerial or supervisory capacity</w:t>
      </w:r>
    </w:p>
    <w:p w14:paraId="366C8299" w14:textId="77777777" w:rsidR="0021362C" w:rsidRPr="00E06F88" w:rsidRDefault="0021362C" w:rsidP="00C56287">
      <w:pPr>
        <w:pStyle w:val="ListParagraph"/>
        <w:numPr>
          <w:ilvl w:val="0"/>
          <w:numId w:val="13"/>
        </w:numPr>
        <w:spacing w:before="240" w:after="120" w:line="360" w:lineRule="auto"/>
        <w:jc w:val="both"/>
        <w:rPr>
          <w:rFonts w:cstheme="minorHAnsi"/>
          <w:sz w:val="24"/>
          <w:szCs w:val="24"/>
        </w:rPr>
      </w:pPr>
      <w:r w:rsidRPr="00E06F88">
        <w:rPr>
          <w:rFonts w:cstheme="minorHAnsi"/>
          <w:sz w:val="24"/>
          <w:szCs w:val="24"/>
        </w:rPr>
        <w:t>To set a good example to their subordinates and others</w:t>
      </w:r>
    </w:p>
    <w:p w14:paraId="7BDAEF96" w14:textId="77777777" w:rsidR="0021362C" w:rsidRPr="00E06F88" w:rsidRDefault="0021362C" w:rsidP="00C56287">
      <w:pPr>
        <w:pStyle w:val="ListParagraph"/>
        <w:numPr>
          <w:ilvl w:val="0"/>
          <w:numId w:val="13"/>
        </w:numPr>
        <w:spacing w:before="240" w:after="120" w:line="360" w:lineRule="auto"/>
        <w:jc w:val="both"/>
        <w:rPr>
          <w:rFonts w:cstheme="minorHAnsi"/>
          <w:sz w:val="24"/>
          <w:szCs w:val="24"/>
        </w:rPr>
      </w:pPr>
      <w:r w:rsidRPr="00E06F88">
        <w:rPr>
          <w:rFonts w:cstheme="minorHAnsi"/>
          <w:sz w:val="24"/>
          <w:szCs w:val="24"/>
        </w:rPr>
        <w:t>To be familiar with policies and procedures</w:t>
      </w:r>
    </w:p>
    <w:p w14:paraId="19263CB0" w14:textId="734A652B"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ensure that their subordinates understand the policy and their own responsibilities</w:t>
      </w:r>
    </w:p>
    <w:p w14:paraId="6AF2F4B1"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be alert to, and monitor changes in, work or study performance, attendance, sickness and accident patterns</w:t>
      </w:r>
    </w:p>
    <w:p w14:paraId="05A21274"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take an objective and non-judgemental approach when counselling or interviewing employees</w:t>
      </w:r>
    </w:p>
    <w:p w14:paraId="35AAB233"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review the progress of employees on a treatment programme</w:t>
      </w:r>
    </w:p>
    <w:p w14:paraId="708321FF"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refer employees for assistance as appropriate</w:t>
      </w:r>
    </w:p>
    <w:p w14:paraId="71BC1ACF"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be aware of or seek to identify aspects of the work environment that aggravate or may aggravate problems of substance abuse among employees</w:t>
      </w:r>
    </w:p>
    <w:p w14:paraId="585D7C0C" w14:textId="77777777" w:rsidR="0021362C" w:rsidRPr="00E06F88" w:rsidRDefault="0021362C" w:rsidP="00C56287">
      <w:pPr>
        <w:pStyle w:val="ListParagraph"/>
        <w:numPr>
          <w:ilvl w:val="0"/>
          <w:numId w:val="14"/>
        </w:numPr>
        <w:spacing w:before="240" w:after="120" w:line="360" w:lineRule="auto"/>
        <w:jc w:val="both"/>
        <w:rPr>
          <w:rFonts w:cstheme="minorHAnsi"/>
          <w:sz w:val="24"/>
          <w:szCs w:val="24"/>
        </w:rPr>
      </w:pPr>
      <w:r w:rsidRPr="00E06F88">
        <w:rPr>
          <w:rFonts w:cstheme="minorHAnsi"/>
          <w:sz w:val="24"/>
          <w:szCs w:val="24"/>
        </w:rPr>
        <w:t>To intervene at the opportunity in cases of actual or suspended substance abuse.</w:t>
      </w:r>
    </w:p>
    <w:p w14:paraId="156CB426" w14:textId="692EA418" w:rsidR="0021362C" w:rsidRPr="00E06F88" w:rsidRDefault="0021362C" w:rsidP="005669DE">
      <w:pPr>
        <w:spacing w:before="240" w:after="120" w:line="360" w:lineRule="auto"/>
        <w:jc w:val="both"/>
        <w:rPr>
          <w:rFonts w:cstheme="minorHAnsi"/>
          <w:b/>
          <w:sz w:val="26"/>
          <w:szCs w:val="26"/>
        </w:rPr>
      </w:pPr>
      <w:r w:rsidRPr="00E06F88">
        <w:rPr>
          <w:rFonts w:cstheme="minorHAnsi"/>
          <w:b/>
          <w:sz w:val="26"/>
          <w:szCs w:val="26"/>
        </w:rPr>
        <w:t>Role of employees</w:t>
      </w:r>
    </w:p>
    <w:p w14:paraId="0647DCD7" w14:textId="77777777" w:rsidR="0021362C" w:rsidRPr="00E06F88" w:rsidRDefault="0021362C" w:rsidP="00C56287">
      <w:pPr>
        <w:pStyle w:val="ListParagraph"/>
        <w:numPr>
          <w:ilvl w:val="0"/>
          <w:numId w:val="15"/>
        </w:numPr>
        <w:spacing w:before="240" w:after="120" w:line="360" w:lineRule="auto"/>
        <w:jc w:val="both"/>
        <w:rPr>
          <w:rFonts w:cstheme="minorHAnsi"/>
          <w:sz w:val="24"/>
          <w:szCs w:val="24"/>
        </w:rPr>
      </w:pPr>
      <w:r w:rsidRPr="00E06F88">
        <w:rPr>
          <w:rFonts w:cstheme="minorHAnsi"/>
          <w:sz w:val="24"/>
          <w:szCs w:val="24"/>
        </w:rPr>
        <w:t>To find out about the damage caused by alcohol and drug abuse and how such abuse affects workplace relations</w:t>
      </w:r>
    </w:p>
    <w:p w14:paraId="0DEFDF14" w14:textId="77777777" w:rsidR="0021362C" w:rsidRPr="00E06F88" w:rsidRDefault="0021362C" w:rsidP="00C56287">
      <w:pPr>
        <w:pStyle w:val="ListParagraph"/>
        <w:numPr>
          <w:ilvl w:val="0"/>
          <w:numId w:val="15"/>
        </w:numPr>
        <w:spacing w:before="240" w:after="120" w:line="360" w:lineRule="auto"/>
        <w:jc w:val="both"/>
        <w:rPr>
          <w:rFonts w:cstheme="minorHAnsi"/>
          <w:sz w:val="24"/>
          <w:szCs w:val="24"/>
        </w:rPr>
      </w:pPr>
      <w:r w:rsidRPr="00E06F88">
        <w:rPr>
          <w:rFonts w:cstheme="minorHAnsi"/>
          <w:sz w:val="24"/>
          <w:szCs w:val="24"/>
        </w:rPr>
        <w:t>To avoid covering up for or colluding with colleagues who abuse alcohol or drugs</w:t>
      </w:r>
    </w:p>
    <w:p w14:paraId="464DB3DE" w14:textId="08180B73" w:rsidR="0021362C" w:rsidRPr="00E06F88" w:rsidRDefault="0021362C" w:rsidP="00C56287">
      <w:pPr>
        <w:pStyle w:val="ListParagraph"/>
        <w:numPr>
          <w:ilvl w:val="0"/>
          <w:numId w:val="15"/>
        </w:numPr>
        <w:spacing w:before="240" w:after="120" w:line="360" w:lineRule="auto"/>
        <w:jc w:val="both"/>
        <w:rPr>
          <w:rFonts w:cstheme="minorHAnsi"/>
          <w:sz w:val="24"/>
          <w:szCs w:val="24"/>
        </w:rPr>
      </w:pPr>
      <w:r w:rsidRPr="00E06F88">
        <w:rPr>
          <w:rFonts w:cstheme="minorHAnsi"/>
          <w:sz w:val="24"/>
          <w:szCs w:val="24"/>
        </w:rPr>
        <w:t>To encourage colleagues who abuse drugs or alcohol to seek help, especially if they are experiencing problems as a result of this abuse or advise a senior member of staff of the matter</w:t>
      </w:r>
    </w:p>
    <w:p w14:paraId="2DFA2EEE" w14:textId="77777777" w:rsidR="0021362C" w:rsidRPr="00E06F88" w:rsidRDefault="0021362C" w:rsidP="00C56287">
      <w:pPr>
        <w:pStyle w:val="ListParagraph"/>
        <w:numPr>
          <w:ilvl w:val="0"/>
          <w:numId w:val="15"/>
        </w:numPr>
        <w:spacing w:before="240" w:after="120" w:line="360" w:lineRule="auto"/>
        <w:jc w:val="both"/>
        <w:rPr>
          <w:rFonts w:cstheme="minorHAnsi"/>
          <w:sz w:val="24"/>
          <w:szCs w:val="24"/>
        </w:rPr>
      </w:pPr>
      <w:r w:rsidRPr="00E06F88">
        <w:rPr>
          <w:rFonts w:cstheme="minorHAnsi"/>
          <w:sz w:val="24"/>
          <w:szCs w:val="24"/>
        </w:rPr>
        <w:t>To seek help if they themselves have problems with substance misuse</w:t>
      </w:r>
    </w:p>
    <w:p w14:paraId="71E72DC9" w14:textId="464F38DB" w:rsidR="0021362C" w:rsidRPr="00E06F88" w:rsidRDefault="0021362C" w:rsidP="00C56287">
      <w:pPr>
        <w:pStyle w:val="ListParagraph"/>
        <w:numPr>
          <w:ilvl w:val="0"/>
          <w:numId w:val="15"/>
        </w:numPr>
        <w:spacing w:before="240" w:after="120" w:line="360" w:lineRule="auto"/>
        <w:jc w:val="both"/>
        <w:rPr>
          <w:rFonts w:cstheme="minorHAnsi"/>
          <w:sz w:val="24"/>
          <w:szCs w:val="24"/>
        </w:rPr>
      </w:pPr>
      <w:r w:rsidRPr="00E06F88">
        <w:rPr>
          <w:rFonts w:cstheme="minorHAnsi"/>
          <w:sz w:val="24"/>
          <w:szCs w:val="24"/>
        </w:rPr>
        <w:t>To be familiar with the policy and procedures</w:t>
      </w:r>
    </w:p>
    <w:p w14:paraId="4CD4633E" w14:textId="67B455D3" w:rsidR="0021362C" w:rsidRPr="00E06F88" w:rsidRDefault="0021362C" w:rsidP="005669DE">
      <w:pPr>
        <w:spacing w:before="240" w:after="120" w:line="360" w:lineRule="auto"/>
        <w:jc w:val="both"/>
        <w:rPr>
          <w:rFonts w:cstheme="minorHAnsi"/>
          <w:b/>
          <w:sz w:val="26"/>
          <w:szCs w:val="26"/>
        </w:rPr>
      </w:pPr>
      <w:r w:rsidRPr="00E06F88">
        <w:rPr>
          <w:rFonts w:cstheme="minorHAnsi"/>
          <w:b/>
          <w:sz w:val="26"/>
          <w:szCs w:val="26"/>
        </w:rPr>
        <w:lastRenderedPageBreak/>
        <w:t>Role of the Employment Assistance Programme;</w:t>
      </w:r>
    </w:p>
    <w:p w14:paraId="0AF018AB" w14:textId="77777777" w:rsidR="0021362C" w:rsidRPr="00E06F88" w:rsidRDefault="0021362C" w:rsidP="00C56287">
      <w:pPr>
        <w:pStyle w:val="ListParagraph"/>
        <w:numPr>
          <w:ilvl w:val="0"/>
          <w:numId w:val="16"/>
        </w:numPr>
        <w:spacing w:before="240" w:after="120" w:line="360" w:lineRule="auto"/>
        <w:jc w:val="both"/>
        <w:rPr>
          <w:rFonts w:cstheme="minorHAnsi"/>
          <w:sz w:val="24"/>
          <w:szCs w:val="24"/>
        </w:rPr>
      </w:pPr>
      <w:r w:rsidRPr="00E06F88">
        <w:rPr>
          <w:rFonts w:cstheme="minorHAnsi"/>
          <w:sz w:val="24"/>
          <w:szCs w:val="24"/>
        </w:rPr>
        <w:t>To provide advice and guidance to employees experiencing problems due to substance misuse</w:t>
      </w:r>
    </w:p>
    <w:p w14:paraId="37EF151D" w14:textId="77777777" w:rsidR="0021362C" w:rsidRPr="00E06F88" w:rsidRDefault="0021362C" w:rsidP="00C56287">
      <w:pPr>
        <w:pStyle w:val="ListParagraph"/>
        <w:numPr>
          <w:ilvl w:val="0"/>
          <w:numId w:val="16"/>
        </w:numPr>
        <w:spacing w:before="240" w:after="120" w:line="360" w:lineRule="auto"/>
        <w:jc w:val="both"/>
        <w:rPr>
          <w:rFonts w:cstheme="minorHAnsi"/>
          <w:sz w:val="24"/>
          <w:szCs w:val="24"/>
        </w:rPr>
      </w:pPr>
      <w:r w:rsidRPr="00E06F88">
        <w:rPr>
          <w:rFonts w:cstheme="minorHAnsi"/>
          <w:sz w:val="24"/>
          <w:szCs w:val="24"/>
        </w:rPr>
        <w:t>To provide an impartial and confidential service to employees experiencing problems due to substance misuse, which may include counselling, assessment and referral to other agencies.</w:t>
      </w:r>
    </w:p>
    <w:p w14:paraId="6A09CDD4" w14:textId="77777777" w:rsidR="0021362C" w:rsidRPr="00E06F88" w:rsidRDefault="0021362C" w:rsidP="00C56287">
      <w:pPr>
        <w:pStyle w:val="ListParagraph"/>
        <w:numPr>
          <w:ilvl w:val="0"/>
          <w:numId w:val="16"/>
        </w:numPr>
        <w:spacing w:before="240" w:after="120" w:line="360" w:lineRule="auto"/>
        <w:jc w:val="both"/>
        <w:rPr>
          <w:rFonts w:cstheme="minorHAnsi"/>
          <w:sz w:val="24"/>
          <w:szCs w:val="24"/>
        </w:rPr>
      </w:pPr>
      <w:r w:rsidRPr="00E06F88">
        <w:rPr>
          <w:rFonts w:cstheme="minorHAnsi"/>
          <w:sz w:val="24"/>
          <w:szCs w:val="24"/>
        </w:rPr>
        <w:t>To assist in the education and training of employees on all aspects of substance abuse</w:t>
      </w:r>
    </w:p>
    <w:p w14:paraId="152A251F" w14:textId="11C1E22B" w:rsidR="0021362C" w:rsidRPr="00E06F88" w:rsidRDefault="0021362C" w:rsidP="00C56287">
      <w:pPr>
        <w:pStyle w:val="ListParagraph"/>
        <w:numPr>
          <w:ilvl w:val="0"/>
          <w:numId w:val="16"/>
        </w:numPr>
        <w:spacing w:before="240" w:after="120" w:line="360" w:lineRule="auto"/>
        <w:jc w:val="both"/>
        <w:rPr>
          <w:rFonts w:cstheme="minorHAnsi"/>
          <w:sz w:val="24"/>
          <w:szCs w:val="24"/>
        </w:rPr>
      </w:pPr>
      <w:r w:rsidRPr="00E06F88">
        <w:rPr>
          <w:rFonts w:cstheme="minorHAnsi"/>
          <w:sz w:val="24"/>
          <w:szCs w:val="24"/>
        </w:rPr>
        <w:t>To inform the supervisor(s) of employees undergoing counselling and/or treatment of the progress being made by such employees.</w:t>
      </w:r>
    </w:p>
    <w:p w14:paraId="0CDEC758" w14:textId="604CC1DF" w:rsidR="0021362C" w:rsidRPr="00E06F88" w:rsidRDefault="0021362C" w:rsidP="005669DE">
      <w:pPr>
        <w:spacing w:before="240" w:after="120" w:line="360" w:lineRule="auto"/>
        <w:jc w:val="both"/>
        <w:rPr>
          <w:rFonts w:cstheme="minorHAnsi"/>
          <w:b/>
          <w:sz w:val="26"/>
          <w:szCs w:val="26"/>
        </w:rPr>
      </w:pPr>
      <w:r w:rsidRPr="00E06F88">
        <w:rPr>
          <w:rFonts w:cstheme="minorHAnsi"/>
          <w:b/>
          <w:sz w:val="26"/>
          <w:szCs w:val="26"/>
        </w:rPr>
        <w:t>Role of Human Resources Department</w:t>
      </w:r>
    </w:p>
    <w:p w14:paraId="59922D78" w14:textId="77777777" w:rsidR="0021362C" w:rsidRPr="00E06F88" w:rsidRDefault="0021362C" w:rsidP="00C56287">
      <w:pPr>
        <w:pStyle w:val="ListParagraph"/>
        <w:numPr>
          <w:ilvl w:val="0"/>
          <w:numId w:val="17"/>
        </w:numPr>
        <w:spacing w:before="240" w:after="120" w:line="360" w:lineRule="auto"/>
        <w:jc w:val="both"/>
        <w:rPr>
          <w:rFonts w:cstheme="minorHAnsi"/>
          <w:sz w:val="24"/>
          <w:szCs w:val="24"/>
        </w:rPr>
      </w:pPr>
      <w:r w:rsidRPr="00E06F88">
        <w:rPr>
          <w:rFonts w:cstheme="minorHAnsi"/>
          <w:sz w:val="24"/>
          <w:szCs w:val="24"/>
        </w:rPr>
        <w:t>To assist employees experiencing problems due to substance abuse by referring such employees to the EAP, advising on the employer’s disciplinary procedure as it relates to issues of substance abuse, and providing further information where necessary</w:t>
      </w:r>
    </w:p>
    <w:p w14:paraId="57E73EC4" w14:textId="77777777" w:rsidR="0021362C" w:rsidRPr="00E06F88" w:rsidRDefault="0021362C" w:rsidP="00C56287">
      <w:pPr>
        <w:pStyle w:val="ListParagraph"/>
        <w:numPr>
          <w:ilvl w:val="0"/>
          <w:numId w:val="17"/>
        </w:numPr>
        <w:spacing w:before="240" w:after="120" w:line="360" w:lineRule="auto"/>
        <w:jc w:val="both"/>
        <w:rPr>
          <w:rFonts w:cstheme="minorHAnsi"/>
          <w:sz w:val="24"/>
          <w:szCs w:val="24"/>
        </w:rPr>
      </w:pPr>
      <w:r w:rsidRPr="00E06F88">
        <w:rPr>
          <w:rFonts w:cstheme="minorHAnsi"/>
          <w:sz w:val="24"/>
          <w:szCs w:val="24"/>
        </w:rPr>
        <w:t>To increase the awareness and understanding of all employees regarding matters of substance abuse and to promote the advantages of healthy living</w:t>
      </w:r>
    </w:p>
    <w:p w14:paraId="5D5FCDCD" w14:textId="77777777" w:rsidR="0021362C" w:rsidRPr="00E06F88" w:rsidRDefault="0021362C" w:rsidP="00C56287">
      <w:pPr>
        <w:pStyle w:val="ListParagraph"/>
        <w:numPr>
          <w:ilvl w:val="0"/>
          <w:numId w:val="17"/>
        </w:numPr>
        <w:spacing w:before="240" w:after="120" w:line="360" w:lineRule="auto"/>
        <w:jc w:val="both"/>
        <w:rPr>
          <w:rFonts w:cstheme="minorHAnsi"/>
          <w:sz w:val="24"/>
          <w:szCs w:val="24"/>
        </w:rPr>
      </w:pPr>
      <w:r w:rsidRPr="00E06F88">
        <w:rPr>
          <w:rFonts w:cstheme="minorHAnsi"/>
          <w:sz w:val="24"/>
          <w:szCs w:val="24"/>
        </w:rPr>
        <w:t>To facilitate the provision of induction and refresher training on all health-related issues, including the issue of substance abuse in the workplace</w:t>
      </w:r>
    </w:p>
    <w:p w14:paraId="3F672131" w14:textId="371C7D87" w:rsidR="0021362C" w:rsidRPr="00E06F88" w:rsidRDefault="0021362C" w:rsidP="00C56287">
      <w:pPr>
        <w:pStyle w:val="ListParagraph"/>
        <w:numPr>
          <w:ilvl w:val="0"/>
          <w:numId w:val="17"/>
        </w:numPr>
        <w:spacing w:before="240" w:after="120" w:line="360" w:lineRule="auto"/>
        <w:jc w:val="both"/>
        <w:rPr>
          <w:rFonts w:cstheme="minorHAnsi"/>
          <w:sz w:val="24"/>
          <w:szCs w:val="24"/>
        </w:rPr>
      </w:pPr>
      <w:r w:rsidRPr="00E06F88">
        <w:rPr>
          <w:rFonts w:cstheme="minorHAnsi"/>
          <w:sz w:val="24"/>
          <w:szCs w:val="24"/>
        </w:rPr>
        <w:t>To plan and provide training for those in the managerial of supervisory capacity.</w:t>
      </w:r>
    </w:p>
    <w:p w14:paraId="727127F8" w14:textId="2F9914DD" w:rsidR="0021362C" w:rsidRPr="00E06F88" w:rsidRDefault="0021362C" w:rsidP="005669DE">
      <w:pPr>
        <w:spacing w:before="240" w:after="120" w:line="360" w:lineRule="auto"/>
        <w:jc w:val="both"/>
        <w:rPr>
          <w:rFonts w:cstheme="minorHAnsi"/>
          <w:b/>
          <w:sz w:val="26"/>
          <w:szCs w:val="26"/>
        </w:rPr>
      </w:pPr>
      <w:r w:rsidRPr="00E06F88">
        <w:rPr>
          <w:rFonts w:cstheme="minorHAnsi"/>
          <w:b/>
          <w:sz w:val="26"/>
          <w:szCs w:val="26"/>
        </w:rPr>
        <w:t>Role of employee representatives</w:t>
      </w:r>
    </w:p>
    <w:p w14:paraId="7A1746C2" w14:textId="77777777" w:rsidR="0021362C" w:rsidRPr="00E06F88" w:rsidRDefault="0021362C" w:rsidP="00C56287">
      <w:pPr>
        <w:pStyle w:val="ListParagraph"/>
        <w:numPr>
          <w:ilvl w:val="0"/>
          <w:numId w:val="18"/>
        </w:numPr>
        <w:spacing w:before="240" w:after="120" w:line="360" w:lineRule="auto"/>
        <w:jc w:val="both"/>
        <w:rPr>
          <w:rFonts w:cstheme="minorHAnsi"/>
          <w:sz w:val="24"/>
          <w:szCs w:val="24"/>
        </w:rPr>
      </w:pPr>
      <w:r w:rsidRPr="00E06F88">
        <w:rPr>
          <w:rFonts w:cstheme="minorHAnsi"/>
          <w:sz w:val="24"/>
          <w:szCs w:val="24"/>
        </w:rPr>
        <w:t>To take part in discussions about the policy</w:t>
      </w:r>
    </w:p>
    <w:p w14:paraId="6A026F71" w14:textId="77777777" w:rsidR="0021362C" w:rsidRPr="00E06F88" w:rsidRDefault="0021362C" w:rsidP="00C56287">
      <w:pPr>
        <w:pStyle w:val="ListParagraph"/>
        <w:numPr>
          <w:ilvl w:val="0"/>
          <w:numId w:val="18"/>
        </w:numPr>
        <w:spacing w:before="240" w:after="120" w:line="360" w:lineRule="auto"/>
        <w:jc w:val="both"/>
        <w:rPr>
          <w:rFonts w:cstheme="minorHAnsi"/>
          <w:sz w:val="24"/>
          <w:szCs w:val="24"/>
        </w:rPr>
      </w:pPr>
      <w:r w:rsidRPr="00E06F88">
        <w:rPr>
          <w:rFonts w:cstheme="minorHAnsi"/>
          <w:sz w:val="24"/>
          <w:szCs w:val="24"/>
        </w:rPr>
        <w:t>To help inform employees about the policy</w:t>
      </w:r>
    </w:p>
    <w:p w14:paraId="7A7A42B3" w14:textId="77777777" w:rsidR="0021362C" w:rsidRPr="00E06F88" w:rsidRDefault="0021362C" w:rsidP="00C56287">
      <w:pPr>
        <w:pStyle w:val="ListParagraph"/>
        <w:numPr>
          <w:ilvl w:val="0"/>
          <w:numId w:val="18"/>
        </w:numPr>
        <w:spacing w:before="240" w:after="120" w:line="360" w:lineRule="auto"/>
        <w:jc w:val="both"/>
        <w:rPr>
          <w:rFonts w:cstheme="minorHAnsi"/>
          <w:sz w:val="24"/>
          <w:szCs w:val="24"/>
        </w:rPr>
      </w:pPr>
      <w:r w:rsidRPr="00E06F88">
        <w:rPr>
          <w:rFonts w:cstheme="minorHAnsi"/>
          <w:sz w:val="24"/>
          <w:szCs w:val="24"/>
        </w:rPr>
        <w:t>To encourage employees experiencing substance abuse problems to seek help voluntarily</w:t>
      </w:r>
    </w:p>
    <w:p w14:paraId="3F5DC882" w14:textId="77777777" w:rsidR="0021362C" w:rsidRPr="00E06F88" w:rsidRDefault="0021362C" w:rsidP="00C56287">
      <w:pPr>
        <w:pStyle w:val="ListParagraph"/>
        <w:numPr>
          <w:ilvl w:val="0"/>
          <w:numId w:val="18"/>
        </w:numPr>
        <w:spacing w:before="240" w:after="120" w:line="360" w:lineRule="auto"/>
        <w:jc w:val="both"/>
        <w:rPr>
          <w:rFonts w:cstheme="minorHAnsi"/>
          <w:sz w:val="24"/>
          <w:szCs w:val="24"/>
        </w:rPr>
      </w:pPr>
      <w:r w:rsidRPr="00E06F88">
        <w:rPr>
          <w:rFonts w:cstheme="minorHAnsi"/>
          <w:sz w:val="24"/>
          <w:szCs w:val="24"/>
        </w:rPr>
        <w:t>To advise employees of their rights and responsibilities under the policy</w:t>
      </w:r>
    </w:p>
    <w:p w14:paraId="0BE20A42" w14:textId="77777777" w:rsidR="0021362C" w:rsidRPr="00E06F88" w:rsidRDefault="0021362C" w:rsidP="00C56287">
      <w:pPr>
        <w:pStyle w:val="ListParagraph"/>
        <w:numPr>
          <w:ilvl w:val="0"/>
          <w:numId w:val="18"/>
        </w:numPr>
        <w:spacing w:before="240" w:after="120" w:line="360" w:lineRule="auto"/>
        <w:jc w:val="both"/>
        <w:rPr>
          <w:rFonts w:cstheme="minorHAnsi"/>
          <w:sz w:val="24"/>
          <w:szCs w:val="24"/>
        </w:rPr>
      </w:pPr>
      <w:r w:rsidRPr="00E06F88">
        <w:rPr>
          <w:rFonts w:cstheme="minorHAnsi"/>
          <w:sz w:val="24"/>
          <w:szCs w:val="24"/>
        </w:rPr>
        <w:t>To encourage employee to take part in appropriate educational training programmes</w:t>
      </w:r>
    </w:p>
    <w:p w14:paraId="5B37B7AB" w14:textId="7988EBFA" w:rsidR="0021362C" w:rsidRPr="00E06F88" w:rsidRDefault="0021362C" w:rsidP="00C56287">
      <w:pPr>
        <w:pStyle w:val="ListParagraph"/>
        <w:numPr>
          <w:ilvl w:val="0"/>
          <w:numId w:val="18"/>
        </w:numPr>
        <w:spacing w:before="240" w:after="120" w:line="360" w:lineRule="auto"/>
        <w:jc w:val="both"/>
        <w:rPr>
          <w:rFonts w:cstheme="minorHAnsi"/>
          <w:b/>
          <w:sz w:val="24"/>
          <w:szCs w:val="24"/>
        </w:rPr>
      </w:pPr>
      <w:r w:rsidRPr="00E06F88">
        <w:rPr>
          <w:rFonts w:cstheme="minorHAnsi"/>
          <w:sz w:val="24"/>
          <w:szCs w:val="24"/>
        </w:rPr>
        <w:t>To represent employee, if requested, in any problem or dispute regarding the application of the policy</w:t>
      </w:r>
      <w:r w:rsidR="00C336A1" w:rsidRPr="00E06F88">
        <w:rPr>
          <w:rFonts w:cstheme="minorHAnsi"/>
          <w:sz w:val="24"/>
          <w:szCs w:val="24"/>
        </w:rPr>
        <w:t>.</w:t>
      </w:r>
    </w:p>
    <w:p w14:paraId="14D1BC2D" w14:textId="77777777" w:rsidR="00B1796E" w:rsidRPr="00E06F88" w:rsidRDefault="00B1796E" w:rsidP="005669DE">
      <w:pPr>
        <w:pStyle w:val="ListParagraph"/>
        <w:spacing w:before="240" w:after="120" w:line="360" w:lineRule="auto"/>
        <w:jc w:val="both"/>
        <w:rPr>
          <w:rFonts w:cstheme="minorHAnsi"/>
          <w:b/>
          <w:sz w:val="24"/>
          <w:szCs w:val="24"/>
        </w:rPr>
      </w:pPr>
    </w:p>
    <w:p w14:paraId="191E032C" w14:textId="11D2F06C" w:rsidR="00E85A20" w:rsidRPr="00E06F88" w:rsidRDefault="00E348E5" w:rsidP="005669DE">
      <w:pPr>
        <w:spacing w:before="240" w:after="120" w:line="360" w:lineRule="auto"/>
        <w:jc w:val="both"/>
        <w:rPr>
          <w:rFonts w:cstheme="minorHAnsi"/>
          <w:b/>
          <w:sz w:val="28"/>
          <w:szCs w:val="28"/>
        </w:rPr>
      </w:pPr>
      <w:r w:rsidRPr="00E06F88">
        <w:rPr>
          <w:rFonts w:cstheme="minorHAnsi"/>
          <w:b/>
          <w:sz w:val="28"/>
          <w:szCs w:val="28"/>
        </w:rPr>
        <w:lastRenderedPageBreak/>
        <w:t>USEFUL TERMS OF REFERENCE</w:t>
      </w:r>
    </w:p>
    <w:p w14:paraId="1643CB23" w14:textId="5FA84960" w:rsidR="00E85A20" w:rsidRPr="00E06F88" w:rsidRDefault="00392F41"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‘alcohol or drug abuse’ means the consumption of intoxicating drugs or alcohol by an employee which impairs the performance of the work, or which detrimentally affects his or her performance or ability to do the work and/or the relationships at work, and it includes intoxication or impairment at work</w:t>
      </w:r>
    </w:p>
    <w:p w14:paraId="65585E0D" w14:textId="5613DFAF" w:rsidR="001A2BE0" w:rsidRPr="00E06F88" w:rsidRDefault="001A2BE0"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‘Allowable levels’ for purposes of this policy are set at 0.00 (zero tolerance)</w:t>
      </w:r>
    </w:p>
    <w:p w14:paraId="1F5F6B50" w14:textId="5379276C" w:rsidR="00392F41" w:rsidRPr="00E06F88" w:rsidRDefault="00FC2596"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‘alcohol or drug dependence’ means habitual reliance upon or addiction to the consumption of excessive quantities of alcohol or intoxicating drugs, or an inability to limit alcohol or drug consumption to within reasonable limits</w:t>
      </w:r>
    </w:p>
    <w:p w14:paraId="4DE9176A" w14:textId="69EA34D2" w:rsidR="005E5FB8" w:rsidRPr="00E06F88" w:rsidRDefault="005E5FB8"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‘counsellor’ means the person appointed by the parties charged with the responsibility of endeavouring to counsel employees suffering from drug or alcohol abuse and/or dependence</w:t>
      </w:r>
    </w:p>
    <w:p w14:paraId="5BC39074" w14:textId="4804885F" w:rsidR="0011120A"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w:t>
      </w:r>
      <w:r w:rsidR="00A91579" w:rsidRPr="00E06F88">
        <w:rPr>
          <w:rFonts w:cstheme="minorHAnsi"/>
          <w:sz w:val="24"/>
          <w:szCs w:val="24"/>
        </w:rPr>
        <w:t>cceptable work performance</w:t>
      </w:r>
      <w:r w:rsidRPr="00E06F88">
        <w:rPr>
          <w:rFonts w:cstheme="minorHAnsi"/>
          <w:sz w:val="24"/>
          <w:szCs w:val="24"/>
        </w:rPr>
        <w:t xml:space="preserve">’ means </w:t>
      </w:r>
      <w:r w:rsidR="00A91579" w:rsidRPr="00E06F88">
        <w:rPr>
          <w:rFonts w:cstheme="minorHAnsi"/>
          <w:sz w:val="24"/>
          <w:szCs w:val="24"/>
        </w:rPr>
        <w:t>to conform to all reasonable requirements and expectations regarding work-related matters</w:t>
      </w:r>
    </w:p>
    <w:p w14:paraId="4F5A7319" w14:textId="58F94D48" w:rsidR="00A91579"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w:t>
      </w:r>
      <w:r w:rsidR="00A91579" w:rsidRPr="00E06F88">
        <w:rPr>
          <w:rFonts w:cstheme="minorHAnsi"/>
          <w:sz w:val="24"/>
          <w:szCs w:val="24"/>
        </w:rPr>
        <w:t>lcoholism</w:t>
      </w:r>
      <w:r w:rsidRPr="00E06F88">
        <w:rPr>
          <w:rFonts w:cstheme="minorHAnsi"/>
          <w:sz w:val="24"/>
          <w:szCs w:val="24"/>
        </w:rPr>
        <w:t xml:space="preserve">’ means </w:t>
      </w:r>
      <w:r w:rsidR="00A91579" w:rsidRPr="00E06F88">
        <w:rPr>
          <w:rFonts w:cstheme="minorHAnsi"/>
          <w:sz w:val="24"/>
          <w:szCs w:val="24"/>
        </w:rPr>
        <w:t>a chronic illness and behaviour disorder, characterised by repeated drinking of alcoholic beverages to an extent that exceeds customary dietary use and/or ordinary compliance with the social drinking customs of the community and/or which interferes with the drinker’s physical or emotional health, interpersonal relations or economic functioning (i.e. job performance)</w:t>
      </w:r>
    </w:p>
    <w:p w14:paraId="70707B58" w14:textId="6F1699B2" w:rsidR="00A91579"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‘a</w:t>
      </w:r>
      <w:r w:rsidR="00A91579" w:rsidRPr="00E06F88">
        <w:rPr>
          <w:rFonts w:cstheme="minorHAnsi"/>
          <w:sz w:val="24"/>
          <w:szCs w:val="24"/>
        </w:rPr>
        <w:t>lcohol-related problem</w:t>
      </w:r>
      <w:r w:rsidRPr="00E06F88">
        <w:rPr>
          <w:rFonts w:cstheme="minorHAnsi"/>
          <w:sz w:val="24"/>
          <w:szCs w:val="24"/>
        </w:rPr>
        <w:t xml:space="preserve">’ means </w:t>
      </w:r>
      <w:r w:rsidR="00A91579" w:rsidRPr="00E06F88">
        <w:rPr>
          <w:rFonts w:cstheme="minorHAnsi"/>
          <w:sz w:val="24"/>
          <w:szCs w:val="24"/>
        </w:rPr>
        <w:t>any employee whose use of alcohol interferes with the efficient and safe performance of assigned job duties is considered to have an alcohol-related problem</w:t>
      </w:r>
    </w:p>
    <w:p w14:paraId="061A60CA" w14:textId="51133A00" w:rsidR="00A50581"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‘c</w:t>
      </w:r>
      <w:r w:rsidR="00A50581" w:rsidRPr="00E06F88">
        <w:rPr>
          <w:rFonts w:cstheme="minorHAnsi"/>
          <w:sz w:val="24"/>
          <w:szCs w:val="24"/>
        </w:rPr>
        <w:t>hemical dependency</w:t>
      </w:r>
      <w:r w:rsidRPr="00E06F88">
        <w:rPr>
          <w:rFonts w:cstheme="minorHAnsi"/>
          <w:sz w:val="24"/>
          <w:szCs w:val="24"/>
        </w:rPr>
        <w:t xml:space="preserve">’ means </w:t>
      </w:r>
      <w:r w:rsidR="00A50581" w:rsidRPr="00E06F88">
        <w:rPr>
          <w:rFonts w:cstheme="minorHAnsi"/>
          <w:sz w:val="24"/>
          <w:szCs w:val="24"/>
        </w:rPr>
        <w:t>psychological and/or physical dependency from alcohol and/or other drugs</w:t>
      </w:r>
    </w:p>
    <w:p w14:paraId="47EE8501" w14:textId="69A4E10C" w:rsidR="00A50581"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‘c</w:t>
      </w:r>
      <w:r w:rsidR="00A50581" w:rsidRPr="00E06F88">
        <w:rPr>
          <w:rFonts w:cstheme="minorHAnsi"/>
          <w:sz w:val="24"/>
          <w:szCs w:val="24"/>
        </w:rPr>
        <w:t>o-dependent</w:t>
      </w:r>
      <w:r w:rsidRPr="00E06F88">
        <w:rPr>
          <w:rFonts w:cstheme="minorHAnsi"/>
          <w:sz w:val="24"/>
          <w:szCs w:val="24"/>
        </w:rPr>
        <w:t xml:space="preserve">’ means </w:t>
      </w:r>
      <w:r w:rsidR="00A50581" w:rsidRPr="00E06F88">
        <w:rPr>
          <w:rFonts w:cstheme="minorHAnsi"/>
          <w:sz w:val="24"/>
          <w:szCs w:val="24"/>
        </w:rPr>
        <w:t>a relative, close friend, or colleague of an alcohol or drug dependent person, whose actions perpetuate or may perpetuate that person’s dependence and thereby retard the recovery process</w:t>
      </w:r>
    </w:p>
    <w:p w14:paraId="373D05FD" w14:textId="755A7B66" w:rsidR="00A50581" w:rsidRPr="00E06F88" w:rsidRDefault="005E011F" w:rsidP="00C56287">
      <w:pPr>
        <w:pStyle w:val="ListParagraph"/>
        <w:numPr>
          <w:ilvl w:val="0"/>
          <w:numId w:val="19"/>
        </w:numPr>
        <w:spacing w:before="240" w:after="120" w:line="360" w:lineRule="auto"/>
        <w:jc w:val="both"/>
        <w:rPr>
          <w:rFonts w:cstheme="minorHAnsi"/>
          <w:sz w:val="24"/>
          <w:szCs w:val="24"/>
        </w:rPr>
      </w:pPr>
      <w:r w:rsidRPr="00E06F88">
        <w:rPr>
          <w:rFonts w:cstheme="minorHAnsi"/>
          <w:sz w:val="24"/>
          <w:szCs w:val="24"/>
        </w:rPr>
        <w:t>‘d</w:t>
      </w:r>
      <w:r w:rsidR="00A50581" w:rsidRPr="00E06F88">
        <w:rPr>
          <w:rFonts w:cstheme="minorHAnsi"/>
          <w:sz w:val="24"/>
          <w:szCs w:val="24"/>
        </w:rPr>
        <w:t>ependence</w:t>
      </w:r>
      <w:r w:rsidRPr="00E06F88">
        <w:rPr>
          <w:rFonts w:cstheme="minorHAnsi"/>
          <w:sz w:val="24"/>
          <w:szCs w:val="24"/>
        </w:rPr>
        <w:t xml:space="preserve">’ means </w:t>
      </w:r>
      <w:r w:rsidR="00A50581" w:rsidRPr="00E06F88">
        <w:rPr>
          <w:rFonts w:cstheme="minorHAnsi"/>
          <w:sz w:val="24"/>
          <w:szCs w:val="24"/>
        </w:rPr>
        <w:t>a person dependent on a drug or alcohol when it becomes very difficult or even impossible for them to stop taking the drug/alcohol without help after having taken it regularly for some time. Dependence may be physical or psychological or both</w:t>
      </w:r>
    </w:p>
    <w:p w14:paraId="1F4AD8DA" w14:textId="2B3CE36E" w:rsidR="00A50581" w:rsidRPr="00E06F88" w:rsidRDefault="00443FA0" w:rsidP="00C56287">
      <w:pPr>
        <w:pStyle w:val="ListParagraph"/>
        <w:numPr>
          <w:ilvl w:val="0"/>
          <w:numId w:val="20"/>
        </w:numPr>
        <w:spacing w:before="240" w:after="120" w:line="360" w:lineRule="auto"/>
        <w:jc w:val="both"/>
        <w:rPr>
          <w:rFonts w:cstheme="minorHAnsi"/>
          <w:sz w:val="24"/>
          <w:szCs w:val="24"/>
        </w:rPr>
      </w:pPr>
      <w:r w:rsidRPr="00E06F88">
        <w:rPr>
          <w:rFonts w:cstheme="minorHAnsi"/>
          <w:sz w:val="24"/>
          <w:szCs w:val="24"/>
        </w:rPr>
        <w:lastRenderedPageBreak/>
        <w:t>‘d</w:t>
      </w:r>
      <w:r w:rsidR="00A50581" w:rsidRPr="00E06F88">
        <w:rPr>
          <w:rFonts w:cstheme="minorHAnsi"/>
          <w:sz w:val="24"/>
          <w:szCs w:val="24"/>
        </w:rPr>
        <w:t>rug</w:t>
      </w:r>
      <w:r w:rsidRPr="00E06F88">
        <w:rPr>
          <w:rFonts w:cstheme="minorHAnsi"/>
          <w:sz w:val="24"/>
          <w:szCs w:val="24"/>
        </w:rPr>
        <w:t xml:space="preserve">’ means </w:t>
      </w:r>
      <w:r w:rsidR="00A50581" w:rsidRPr="00E06F88">
        <w:rPr>
          <w:rFonts w:cstheme="minorHAnsi"/>
          <w:sz w:val="24"/>
          <w:szCs w:val="24"/>
        </w:rPr>
        <w:t>any chemical substance that produces physical, mental, emotional or behavioural change in the user</w:t>
      </w:r>
    </w:p>
    <w:p w14:paraId="28A2CE37" w14:textId="59EDB1AD" w:rsidR="00A50581"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‘d</w:t>
      </w:r>
      <w:r w:rsidR="003D724E" w:rsidRPr="00E06F88">
        <w:rPr>
          <w:rFonts w:cstheme="minorHAnsi"/>
          <w:sz w:val="24"/>
          <w:szCs w:val="24"/>
        </w:rPr>
        <w:t>enial</w:t>
      </w:r>
      <w:r w:rsidRPr="00E06F88">
        <w:rPr>
          <w:rFonts w:cstheme="minorHAnsi"/>
          <w:sz w:val="24"/>
          <w:szCs w:val="24"/>
        </w:rPr>
        <w:t xml:space="preserve">’ means </w:t>
      </w:r>
      <w:r w:rsidR="003D724E" w:rsidRPr="00E06F88">
        <w:rPr>
          <w:rFonts w:cstheme="minorHAnsi"/>
          <w:sz w:val="24"/>
          <w:szCs w:val="24"/>
        </w:rPr>
        <w:t>a psychological defence mechanism or range of mechanisms that alcohol or drug related person’s unconsciously or subconsciously establish to protect themselves from the reality of their situation</w:t>
      </w:r>
    </w:p>
    <w:p w14:paraId="4A1A0AA9" w14:textId="0EC614F7" w:rsidR="003D724E"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‘f</w:t>
      </w:r>
      <w:r w:rsidR="003D724E" w:rsidRPr="00E06F88">
        <w:rPr>
          <w:rFonts w:cstheme="minorHAnsi"/>
          <w:sz w:val="24"/>
          <w:szCs w:val="24"/>
        </w:rPr>
        <w:t>itness for duty</w:t>
      </w:r>
      <w:r w:rsidRPr="00E06F88">
        <w:rPr>
          <w:rFonts w:cstheme="minorHAnsi"/>
          <w:sz w:val="24"/>
          <w:szCs w:val="24"/>
        </w:rPr>
        <w:t xml:space="preserve">’ means </w:t>
      </w:r>
      <w:r w:rsidR="003D724E" w:rsidRPr="00E06F88">
        <w:rPr>
          <w:rFonts w:cstheme="minorHAnsi"/>
          <w:sz w:val="24"/>
          <w:szCs w:val="24"/>
        </w:rPr>
        <w:t>to report for work in a sufficiently acceptable physical, psychological and emotional condition to be able to work in an effective, safe manner; such fitness to be determined by approved alcohol and drug testing methods where appropriate in-patient treatment-patients remain in an institution for the duration of the treatment</w:t>
      </w:r>
    </w:p>
    <w:p w14:paraId="3C77C106" w14:textId="39C2C7C7" w:rsidR="003D724E"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‘i</w:t>
      </w:r>
      <w:r w:rsidR="003D724E" w:rsidRPr="00E06F88">
        <w:rPr>
          <w:rFonts w:cstheme="minorHAnsi"/>
          <w:sz w:val="24"/>
          <w:szCs w:val="24"/>
        </w:rPr>
        <w:t>ntervention</w:t>
      </w:r>
      <w:r w:rsidRPr="00E06F88">
        <w:rPr>
          <w:rFonts w:cstheme="minorHAnsi"/>
          <w:sz w:val="24"/>
          <w:szCs w:val="24"/>
        </w:rPr>
        <w:t xml:space="preserve">’’ means </w:t>
      </w:r>
      <w:r w:rsidR="003D724E" w:rsidRPr="00E06F88">
        <w:rPr>
          <w:rFonts w:cstheme="minorHAnsi"/>
          <w:sz w:val="24"/>
          <w:szCs w:val="24"/>
        </w:rPr>
        <w:t>therapeutic and professional guidance given to an employee with alcohol or drug problems in order to help them overcome such problems</w:t>
      </w:r>
    </w:p>
    <w:p w14:paraId="2386BDCF" w14:textId="091E834D" w:rsidR="003D724E"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w:t>
      </w:r>
      <w:r w:rsidR="003D724E" w:rsidRPr="00E06F88">
        <w:rPr>
          <w:rFonts w:cstheme="minorHAnsi"/>
          <w:sz w:val="24"/>
          <w:szCs w:val="24"/>
        </w:rPr>
        <w:t>Intoxication</w:t>
      </w:r>
      <w:r w:rsidRPr="00E06F88">
        <w:rPr>
          <w:rFonts w:cstheme="minorHAnsi"/>
          <w:sz w:val="24"/>
          <w:szCs w:val="24"/>
        </w:rPr>
        <w:t xml:space="preserve">’ means </w:t>
      </w:r>
      <w:r w:rsidR="003D724E" w:rsidRPr="00E06F88">
        <w:rPr>
          <w:rFonts w:cstheme="minorHAnsi"/>
          <w:sz w:val="24"/>
          <w:szCs w:val="24"/>
        </w:rPr>
        <w:t xml:space="preserve">the acute effects of excessive amounts of alcohol </w:t>
      </w:r>
      <w:r w:rsidR="00100B38" w:rsidRPr="00E06F88">
        <w:rPr>
          <w:rFonts w:cstheme="minorHAnsi"/>
          <w:sz w:val="24"/>
          <w:szCs w:val="24"/>
        </w:rPr>
        <w:t>or other drugs in the body</w:t>
      </w:r>
    </w:p>
    <w:p w14:paraId="742AB327" w14:textId="6CA7BDEA" w:rsidR="00100B38"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‘p</w:t>
      </w:r>
      <w:r w:rsidR="00100B38" w:rsidRPr="00E06F88">
        <w:rPr>
          <w:rFonts w:cstheme="minorHAnsi"/>
          <w:sz w:val="24"/>
          <w:szCs w:val="24"/>
        </w:rPr>
        <w:t>revention</w:t>
      </w:r>
      <w:r w:rsidRPr="00E06F88">
        <w:rPr>
          <w:rFonts w:cstheme="minorHAnsi"/>
          <w:sz w:val="24"/>
          <w:szCs w:val="24"/>
        </w:rPr>
        <w:t xml:space="preserve">’ means </w:t>
      </w:r>
      <w:r w:rsidR="00100B38" w:rsidRPr="00E06F88">
        <w:rPr>
          <w:rFonts w:cstheme="minorHAnsi"/>
          <w:sz w:val="24"/>
          <w:szCs w:val="24"/>
        </w:rPr>
        <w:t>appropriate action to counteract the emergency and/or development of unfavourable conditions in a given population/community</w:t>
      </w:r>
    </w:p>
    <w:p w14:paraId="789DDF66" w14:textId="601EF669" w:rsidR="00100B38"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‘r</w:t>
      </w:r>
      <w:r w:rsidR="00100B38" w:rsidRPr="00E06F88">
        <w:rPr>
          <w:rFonts w:cstheme="minorHAnsi"/>
          <w:sz w:val="24"/>
          <w:szCs w:val="24"/>
        </w:rPr>
        <w:t>easonable cause/reasonable suspicion</w:t>
      </w:r>
      <w:r w:rsidRPr="00E06F88">
        <w:rPr>
          <w:rFonts w:cstheme="minorHAnsi"/>
          <w:sz w:val="24"/>
          <w:szCs w:val="24"/>
        </w:rPr>
        <w:t xml:space="preserve">’ means </w:t>
      </w:r>
      <w:r w:rsidR="00100B38" w:rsidRPr="00E06F88">
        <w:rPr>
          <w:rFonts w:cstheme="minorHAnsi"/>
          <w:sz w:val="24"/>
          <w:szCs w:val="24"/>
        </w:rPr>
        <w:t xml:space="preserve">supported by evidence strong enough to establish that the policy violation has </w:t>
      </w:r>
      <w:r w:rsidRPr="00E06F88">
        <w:rPr>
          <w:rFonts w:cstheme="minorHAnsi"/>
          <w:sz w:val="24"/>
          <w:szCs w:val="24"/>
        </w:rPr>
        <w:t xml:space="preserve">probably </w:t>
      </w:r>
      <w:r w:rsidR="00100B38" w:rsidRPr="00E06F88">
        <w:rPr>
          <w:rFonts w:cstheme="minorHAnsi"/>
          <w:sz w:val="24"/>
          <w:szCs w:val="24"/>
        </w:rPr>
        <w:t>occurred</w:t>
      </w:r>
    </w:p>
    <w:p w14:paraId="3699CF4E" w14:textId="1EDFFA34" w:rsidR="001A2BE0" w:rsidRPr="00E06F88" w:rsidRDefault="001A2BE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‘Possession’ refers to the said substance being found on the person or in a locker, vehicle, bag or any container belonging to or being or under control of the person</w:t>
      </w:r>
    </w:p>
    <w:p w14:paraId="1614058B" w14:textId="118E717D" w:rsidR="00100B38"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‘p</w:t>
      </w:r>
      <w:r w:rsidR="00100B38" w:rsidRPr="00E06F88">
        <w:rPr>
          <w:rFonts w:cstheme="minorHAnsi"/>
          <w:sz w:val="24"/>
          <w:szCs w:val="24"/>
        </w:rPr>
        <w:t>rohibited alcohol or drug-related activities</w:t>
      </w:r>
      <w:r w:rsidRPr="00E06F88">
        <w:rPr>
          <w:rFonts w:cstheme="minorHAnsi"/>
          <w:sz w:val="24"/>
          <w:szCs w:val="24"/>
        </w:rPr>
        <w:t xml:space="preserve">’ include </w:t>
      </w:r>
      <w:r w:rsidR="00100B38" w:rsidRPr="00E06F88">
        <w:rPr>
          <w:rFonts w:cstheme="minorHAnsi"/>
          <w:sz w:val="24"/>
          <w:szCs w:val="24"/>
        </w:rPr>
        <w:t>the manufacture, transportation, transfer, distribution, sale, purchase</w:t>
      </w:r>
      <w:r w:rsidR="004659A4" w:rsidRPr="00E06F88">
        <w:rPr>
          <w:rFonts w:cstheme="minorHAnsi"/>
          <w:sz w:val="24"/>
          <w:szCs w:val="24"/>
        </w:rPr>
        <w:t>, possession, or unauthorised consumption or use of alcohol or other habit-forming drugs</w:t>
      </w:r>
    </w:p>
    <w:p w14:paraId="18B28696" w14:textId="20A47EA9" w:rsidR="001A2BE0" w:rsidRPr="00E06F88" w:rsidRDefault="001A2BE0" w:rsidP="00C56287">
      <w:pPr>
        <w:pStyle w:val="ListParagraph"/>
        <w:numPr>
          <w:ilvl w:val="0"/>
          <w:numId w:val="21"/>
        </w:numPr>
        <w:spacing w:before="240" w:after="120" w:line="360" w:lineRule="auto"/>
        <w:jc w:val="both"/>
        <w:rPr>
          <w:rStyle w:val="ssens"/>
          <w:rFonts w:cstheme="minorHAnsi"/>
          <w:sz w:val="24"/>
          <w:szCs w:val="24"/>
        </w:rPr>
      </w:pPr>
      <w:r w:rsidRPr="00E06F88">
        <w:rPr>
          <w:rFonts w:cstheme="minorHAnsi"/>
          <w:sz w:val="24"/>
          <w:szCs w:val="24"/>
        </w:rPr>
        <w:t xml:space="preserve">‘Prescribed Medication’ is that which is </w:t>
      </w:r>
      <w:r w:rsidRPr="00E06F88">
        <w:rPr>
          <w:rStyle w:val="ssens"/>
          <w:rFonts w:cstheme="minorHAnsi"/>
          <w:sz w:val="24"/>
          <w:szCs w:val="24"/>
        </w:rPr>
        <w:t>obtained only by means of a medial practitioner’s prescription and under the said practitioner’s treatment</w:t>
      </w:r>
    </w:p>
    <w:p w14:paraId="79523D27" w14:textId="619BE05A" w:rsidR="001A2BE0" w:rsidRPr="00E06F88" w:rsidRDefault="001A2BE0" w:rsidP="00C56287">
      <w:pPr>
        <w:pStyle w:val="ListParagraph"/>
        <w:numPr>
          <w:ilvl w:val="0"/>
          <w:numId w:val="21"/>
        </w:numPr>
        <w:spacing w:before="240" w:after="120" w:line="360" w:lineRule="auto"/>
        <w:jc w:val="both"/>
        <w:rPr>
          <w:rFonts w:cstheme="minorHAnsi"/>
          <w:sz w:val="24"/>
          <w:szCs w:val="24"/>
        </w:rPr>
      </w:pPr>
      <w:r w:rsidRPr="00E06F88">
        <w:rPr>
          <w:rFonts w:eastAsia="Arial" w:cstheme="minorHAnsi"/>
          <w:sz w:val="24"/>
          <w:szCs w:val="24"/>
        </w:rPr>
        <w:t>‘R</w:t>
      </w:r>
      <w:r w:rsidRPr="00E06F88">
        <w:rPr>
          <w:rFonts w:eastAsia="Arial" w:cstheme="minorHAnsi"/>
          <w:spacing w:val="2"/>
          <w:sz w:val="24"/>
          <w:szCs w:val="24"/>
        </w:rPr>
        <w:t>e</w:t>
      </w:r>
      <w:r w:rsidRPr="00E06F88">
        <w:rPr>
          <w:rFonts w:eastAsia="Arial" w:cstheme="minorHAnsi"/>
          <w:spacing w:val="-1"/>
          <w:sz w:val="24"/>
          <w:szCs w:val="24"/>
        </w:rPr>
        <w:t>a</w:t>
      </w:r>
      <w:r w:rsidRPr="00E06F88">
        <w:rPr>
          <w:rFonts w:eastAsia="Arial" w:cstheme="minorHAnsi"/>
          <w:sz w:val="24"/>
          <w:szCs w:val="24"/>
        </w:rPr>
        <w:t>s</w:t>
      </w:r>
      <w:r w:rsidRPr="00E06F88">
        <w:rPr>
          <w:rFonts w:eastAsia="Arial" w:cstheme="minorHAnsi"/>
          <w:spacing w:val="2"/>
          <w:sz w:val="24"/>
          <w:szCs w:val="24"/>
        </w:rPr>
        <w:t>on</w:t>
      </w:r>
      <w:r w:rsidRPr="00E06F88">
        <w:rPr>
          <w:rFonts w:eastAsia="Arial" w:cstheme="minorHAnsi"/>
          <w:spacing w:val="-1"/>
          <w:sz w:val="24"/>
          <w:szCs w:val="24"/>
        </w:rPr>
        <w:t>a</w:t>
      </w:r>
      <w:r w:rsidRPr="00E06F88">
        <w:rPr>
          <w:rFonts w:eastAsia="Arial" w:cstheme="minorHAnsi"/>
          <w:spacing w:val="2"/>
          <w:sz w:val="24"/>
          <w:szCs w:val="24"/>
        </w:rPr>
        <w:t>b</w:t>
      </w:r>
      <w:r w:rsidRPr="00E06F88">
        <w:rPr>
          <w:rFonts w:eastAsia="Arial" w:cstheme="minorHAnsi"/>
          <w:spacing w:val="-1"/>
          <w:sz w:val="24"/>
          <w:szCs w:val="24"/>
        </w:rPr>
        <w:t>l</w:t>
      </w:r>
      <w:r w:rsidRPr="00E06F88">
        <w:rPr>
          <w:rFonts w:eastAsia="Arial" w:cstheme="minorHAnsi"/>
          <w:sz w:val="24"/>
          <w:szCs w:val="24"/>
        </w:rPr>
        <w:t>e</w:t>
      </w:r>
      <w:r w:rsidRPr="00E06F88">
        <w:rPr>
          <w:rFonts w:eastAsia="Arial" w:cstheme="minorHAnsi"/>
          <w:spacing w:val="27"/>
          <w:sz w:val="24"/>
          <w:szCs w:val="24"/>
        </w:rPr>
        <w:t xml:space="preserve"> </w:t>
      </w:r>
      <w:r w:rsidRPr="00E06F88">
        <w:rPr>
          <w:rFonts w:eastAsia="Arial" w:cstheme="minorHAnsi"/>
          <w:sz w:val="24"/>
          <w:szCs w:val="24"/>
        </w:rPr>
        <w:t>s</w:t>
      </w:r>
      <w:r w:rsidRPr="00E06F88">
        <w:rPr>
          <w:rFonts w:eastAsia="Arial" w:cstheme="minorHAnsi"/>
          <w:spacing w:val="2"/>
          <w:sz w:val="24"/>
          <w:szCs w:val="24"/>
        </w:rPr>
        <w:t>u</w:t>
      </w:r>
      <w:r w:rsidRPr="00E06F88">
        <w:rPr>
          <w:rFonts w:eastAsia="Arial" w:cstheme="minorHAnsi"/>
          <w:spacing w:val="3"/>
          <w:sz w:val="24"/>
          <w:szCs w:val="24"/>
        </w:rPr>
        <w:t>s</w:t>
      </w:r>
      <w:r w:rsidRPr="00E06F88">
        <w:rPr>
          <w:rFonts w:eastAsia="Arial" w:cstheme="minorHAnsi"/>
          <w:spacing w:val="-1"/>
          <w:sz w:val="24"/>
          <w:szCs w:val="24"/>
        </w:rPr>
        <w:t>pi</w:t>
      </w:r>
      <w:r w:rsidRPr="00E06F88">
        <w:rPr>
          <w:rFonts w:eastAsia="Arial" w:cstheme="minorHAnsi"/>
          <w:spacing w:val="3"/>
          <w:sz w:val="24"/>
          <w:szCs w:val="24"/>
        </w:rPr>
        <w:t>c</w:t>
      </w:r>
      <w:r w:rsidRPr="00E06F88">
        <w:rPr>
          <w:rFonts w:eastAsia="Arial" w:cstheme="minorHAnsi"/>
          <w:spacing w:val="-1"/>
          <w:sz w:val="24"/>
          <w:szCs w:val="24"/>
        </w:rPr>
        <w:t>io</w:t>
      </w:r>
      <w:r w:rsidRPr="00E06F88">
        <w:rPr>
          <w:rFonts w:eastAsia="Arial" w:cstheme="minorHAnsi"/>
          <w:sz w:val="24"/>
          <w:szCs w:val="24"/>
        </w:rPr>
        <w:t>n’</w:t>
      </w:r>
      <w:r w:rsidRPr="00E06F88">
        <w:rPr>
          <w:rFonts w:eastAsia="Arial" w:cstheme="minorHAnsi"/>
          <w:spacing w:val="21"/>
          <w:sz w:val="24"/>
          <w:szCs w:val="24"/>
        </w:rPr>
        <w:t xml:space="preserve"> </w:t>
      </w:r>
      <w:r w:rsidRPr="00E06F88">
        <w:rPr>
          <w:rFonts w:eastAsia="Arial" w:cstheme="minorHAnsi"/>
          <w:spacing w:val="2"/>
          <w:sz w:val="24"/>
          <w:szCs w:val="24"/>
        </w:rPr>
        <w:t>o</w:t>
      </w:r>
      <w:r w:rsidRPr="00E06F88">
        <w:rPr>
          <w:rFonts w:eastAsia="Arial" w:cstheme="minorHAnsi"/>
          <w:sz w:val="24"/>
          <w:szCs w:val="24"/>
        </w:rPr>
        <w:t>n</w:t>
      </w:r>
      <w:r w:rsidRPr="00E06F88">
        <w:rPr>
          <w:rFonts w:eastAsia="Arial" w:cstheme="minorHAnsi"/>
          <w:spacing w:val="4"/>
          <w:sz w:val="24"/>
          <w:szCs w:val="24"/>
        </w:rPr>
        <w:t xml:space="preserve"> </w:t>
      </w:r>
      <w:r w:rsidRPr="00E06F88">
        <w:rPr>
          <w:rFonts w:eastAsia="Arial" w:cstheme="minorHAnsi"/>
          <w:spacing w:val="1"/>
          <w:sz w:val="24"/>
          <w:szCs w:val="24"/>
        </w:rPr>
        <w:t>t</w:t>
      </w:r>
      <w:r w:rsidRPr="00E06F88">
        <w:rPr>
          <w:rFonts w:eastAsia="Arial" w:cstheme="minorHAnsi"/>
          <w:spacing w:val="-1"/>
          <w:sz w:val="24"/>
          <w:szCs w:val="24"/>
        </w:rPr>
        <w:t>h</w:t>
      </w:r>
      <w:r w:rsidRPr="00E06F88">
        <w:rPr>
          <w:rFonts w:eastAsia="Arial" w:cstheme="minorHAnsi"/>
          <w:sz w:val="24"/>
          <w:szCs w:val="24"/>
        </w:rPr>
        <w:t>e</w:t>
      </w:r>
      <w:r w:rsidRPr="00E06F88">
        <w:rPr>
          <w:rFonts w:eastAsia="Arial" w:cstheme="minorHAnsi"/>
          <w:spacing w:val="8"/>
          <w:sz w:val="24"/>
          <w:szCs w:val="24"/>
        </w:rPr>
        <w:t xml:space="preserve"> </w:t>
      </w:r>
      <w:r w:rsidRPr="00E06F88">
        <w:rPr>
          <w:rFonts w:eastAsia="Arial" w:cstheme="minorHAnsi"/>
          <w:spacing w:val="-1"/>
          <w:sz w:val="24"/>
          <w:szCs w:val="24"/>
        </w:rPr>
        <w:t>p</w:t>
      </w:r>
      <w:r w:rsidRPr="00E06F88">
        <w:rPr>
          <w:rFonts w:eastAsia="Arial" w:cstheme="minorHAnsi"/>
          <w:spacing w:val="2"/>
          <w:sz w:val="24"/>
          <w:szCs w:val="24"/>
        </w:rPr>
        <w:t>a</w:t>
      </w:r>
      <w:r w:rsidRPr="00E06F88">
        <w:rPr>
          <w:rFonts w:eastAsia="Arial" w:cstheme="minorHAnsi"/>
          <w:sz w:val="24"/>
          <w:szCs w:val="24"/>
        </w:rPr>
        <w:t>rt</w:t>
      </w:r>
      <w:r w:rsidRPr="00E06F88">
        <w:rPr>
          <w:rFonts w:eastAsia="Arial" w:cstheme="minorHAnsi"/>
          <w:spacing w:val="9"/>
          <w:sz w:val="24"/>
          <w:szCs w:val="24"/>
        </w:rPr>
        <w:t xml:space="preserve"> </w:t>
      </w:r>
      <w:r w:rsidRPr="00E06F88">
        <w:rPr>
          <w:rFonts w:eastAsia="Arial" w:cstheme="minorHAnsi"/>
          <w:spacing w:val="-1"/>
          <w:sz w:val="24"/>
          <w:szCs w:val="24"/>
        </w:rPr>
        <w:t>o</w:t>
      </w:r>
      <w:r w:rsidRPr="00E06F88">
        <w:rPr>
          <w:rFonts w:eastAsia="Arial" w:cstheme="minorHAnsi"/>
          <w:sz w:val="24"/>
          <w:szCs w:val="24"/>
        </w:rPr>
        <w:t>f</w:t>
      </w:r>
      <w:r w:rsidRPr="00E06F88">
        <w:rPr>
          <w:rFonts w:eastAsia="Arial" w:cstheme="minorHAnsi"/>
          <w:spacing w:val="4"/>
          <w:sz w:val="24"/>
          <w:szCs w:val="24"/>
        </w:rPr>
        <w:t xml:space="preserve"> </w:t>
      </w:r>
      <w:r w:rsidRPr="00E06F88">
        <w:rPr>
          <w:rFonts w:eastAsia="Arial" w:cstheme="minorHAnsi"/>
          <w:spacing w:val="1"/>
          <w:sz w:val="24"/>
          <w:szCs w:val="24"/>
        </w:rPr>
        <w:t>t</w:t>
      </w:r>
      <w:r w:rsidRPr="00E06F88">
        <w:rPr>
          <w:rFonts w:eastAsia="Arial" w:cstheme="minorHAnsi"/>
          <w:spacing w:val="-1"/>
          <w:sz w:val="24"/>
          <w:szCs w:val="24"/>
        </w:rPr>
        <w:t>h</w:t>
      </w:r>
      <w:r w:rsidRPr="00E06F88">
        <w:rPr>
          <w:rFonts w:eastAsia="Arial" w:cstheme="minorHAnsi"/>
          <w:sz w:val="24"/>
          <w:szCs w:val="24"/>
        </w:rPr>
        <w:t>e</w:t>
      </w:r>
      <w:r w:rsidRPr="00E06F88">
        <w:rPr>
          <w:rFonts w:eastAsia="Arial" w:cstheme="minorHAnsi"/>
          <w:spacing w:val="6"/>
          <w:sz w:val="24"/>
          <w:szCs w:val="24"/>
        </w:rPr>
        <w:t xml:space="preserve"> </w:t>
      </w:r>
      <w:r w:rsidRPr="00E06F88">
        <w:rPr>
          <w:rFonts w:eastAsia="Arial" w:cstheme="minorHAnsi"/>
          <w:spacing w:val="3"/>
          <w:sz w:val="24"/>
          <w:szCs w:val="24"/>
        </w:rPr>
        <w:t>G</w:t>
      </w:r>
      <w:r w:rsidRPr="00E06F88">
        <w:rPr>
          <w:rFonts w:eastAsia="Arial" w:cstheme="minorHAnsi"/>
          <w:sz w:val="24"/>
          <w:szCs w:val="24"/>
        </w:rPr>
        <w:t>r</w:t>
      </w:r>
      <w:r w:rsidRPr="00E06F88">
        <w:rPr>
          <w:rFonts w:eastAsia="Arial" w:cstheme="minorHAnsi"/>
          <w:spacing w:val="2"/>
          <w:sz w:val="24"/>
          <w:szCs w:val="24"/>
        </w:rPr>
        <w:t>o</w:t>
      </w:r>
      <w:r w:rsidRPr="00E06F88">
        <w:rPr>
          <w:rFonts w:eastAsia="Arial" w:cstheme="minorHAnsi"/>
          <w:spacing w:val="-1"/>
          <w:sz w:val="24"/>
          <w:szCs w:val="24"/>
        </w:rPr>
        <w:t>u</w:t>
      </w:r>
      <w:r w:rsidRPr="00E06F88">
        <w:rPr>
          <w:rFonts w:eastAsia="Arial" w:cstheme="minorHAnsi"/>
          <w:sz w:val="24"/>
          <w:szCs w:val="24"/>
        </w:rPr>
        <w:t>p</w:t>
      </w:r>
      <w:r w:rsidRPr="00E06F88">
        <w:rPr>
          <w:rFonts w:eastAsia="Arial" w:cstheme="minorHAnsi"/>
          <w:spacing w:val="13"/>
          <w:sz w:val="24"/>
          <w:szCs w:val="24"/>
        </w:rPr>
        <w:t xml:space="preserve"> </w:t>
      </w:r>
      <w:r w:rsidRPr="00E06F88">
        <w:rPr>
          <w:rFonts w:eastAsia="Arial" w:cstheme="minorHAnsi"/>
          <w:spacing w:val="3"/>
          <w:sz w:val="24"/>
          <w:szCs w:val="24"/>
        </w:rPr>
        <w:t>m</w:t>
      </w:r>
      <w:r w:rsidRPr="00E06F88">
        <w:rPr>
          <w:rFonts w:eastAsia="Arial" w:cstheme="minorHAnsi"/>
          <w:spacing w:val="4"/>
          <w:sz w:val="24"/>
          <w:szCs w:val="24"/>
        </w:rPr>
        <w:t>a</w:t>
      </w:r>
      <w:r w:rsidRPr="00E06F88">
        <w:rPr>
          <w:rFonts w:eastAsia="Arial" w:cstheme="minorHAnsi"/>
          <w:sz w:val="24"/>
          <w:szCs w:val="24"/>
        </w:rPr>
        <w:t>y</w:t>
      </w:r>
      <w:r w:rsidRPr="00E06F88">
        <w:rPr>
          <w:rFonts w:eastAsia="Arial" w:cstheme="minorHAnsi"/>
          <w:spacing w:val="5"/>
          <w:sz w:val="24"/>
          <w:szCs w:val="24"/>
        </w:rPr>
        <w:t xml:space="preserve"> </w:t>
      </w:r>
      <w:r w:rsidRPr="00E06F88">
        <w:rPr>
          <w:rFonts w:eastAsia="Arial" w:cstheme="minorHAnsi"/>
          <w:spacing w:val="-1"/>
          <w:sz w:val="24"/>
          <w:szCs w:val="24"/>
        </w:rPr>
        <w:t>a</w:t>
      </w:r>
      <w:r w:rsidRPr="00E06F88">
        <w:rPr>
          <w:rFonts w:eastAsia="Arial" w:cstheme="minorHAnsi"/>
          <w:sz w:val="24"/>
          <w:szCs w:val="24"/>
        </w:rPr>
        <w:t>r</w:t>
      </w:r>
      <w:r w:rsidRPr="00E06F88">
        <w:rPr>
          <w:rFonts w:eastAsia="Arial" w:cstheme="minorHAnsi"/>
          <w:spacing w:val="-1"/>
          <w:sz w:val="24"/>
          <w:szCs w:val="24"/>
        </w:rPr>
        <w:t>i</w:t>
      </w:r>
      <w:r w:rsidRPr="00E06F88">
        <w:rPr>
          <w:rFonts w:eastAsia="Arial" w:cstheme="minorHAnsi"/>
          <w:spacing w:val="3"/>
          <w:sz w:val="24"/>
          <w:szCs w:val="24"/>
        </w:rPr>
        <w:t>s</w:t>
      </w:r>
      <w:r w:rsidRPr="00E06F88">
        <w:rPr>
          <w:rFonts w:eastAsia="Arial" w:cstheme="minorHAnsi"/>
          <w:sz w:val="24"/>
          <w:szCs w:val="24"/>
        </w:rPr>
        <w:t>e</w:t>
      </w:r>
      <w:r w:rsidRPr="00E06F88">
        <w:rPr>
          <w:rFonts w:eastAsia="Arial" w:cstheme="minorHAnsi"/>
          <w:spacing w:val="10"/>
          <w:sz w:val="24"/>
          <w:szCs w:val="24"/>
        </w:rPr>
        <w:t xml:space="preserve"> </w:t>
      </w:r>
      <w:r w:rsidRPr="00E06F88">
        <w:rPr>
          <w:rFonts w:eastAsia="Arial" w:cstheme="minorHAnsi"/>
          <w:spacing w:val="6"/>
          <w:sz w:val="24"/>
          <w:szCs w:val="24"/>
        </w:rPr>
        <w:t>b</w:t>
      </w:r>
      <w:r w:rsidRPr="00E06F88">
        <w:rPr>
          <w:rFonts w:eastAsia="Arial" w:cstheme="minorHAnsi"/>
          <w:sz w:val="24"/>
          <w:szCs w:val="24"/>
        </w:rPr>
        <w:t>y</w:t>
      </w:r>
      <w:r w:rsidRPr="00E06F88">
        <w:rPr>
          <w:rFonts w:eastAsia="Arial" w:cstheme="minorHAnsi"/>
          <w:spacing w:val="2"/>
          <w:sz w:val="24"/>
          <w:szCs w:val="24"/>
        </w:rPr>
        <w:t xml:space="preserve"> </w:t>
      </w:r>
      <w:r w:rsidRPr="00E06F88">
        <w:rPr>
          <w:rFonts w:eastAsia="Arial" w:cstheme="minorHAnsi"/>
          <w:spacing w:val="-2"/>
          <w:sz w:val="24"/>
          <w:szCs w:val="24"/>
        </w:rPr>
        <w:t>v</w:t>
      </w:r>
      <w:r w:rsidRPr="00E06F88">
        <w:rPr>
          <w:rFonts w:eastAsia="Arial" w:cstheme="minorHAnsi"/>
          <w:spacing w:val="-1"/>
          <w:sz w:val="24"/>
          <w:szCs w:val="24"/>
        </w:rPr>
        <w:t>i</w:t>
      </w:r>
      <w:r w:rsidRPr="00E06F88">
        <w:rPr>
          <w:rFonts w:eastAsia="Arial" w:cstheme="minorHAnsi"/>
          <w:sz w:val="24"/>
          <w:szCs w:val="24"/>
        </w:rPr>
        <w:t>r</w:t>
      </w:r>
      <w:r w:rsidRPr="00E06F88">
        <w:rPr>
          <w:rFonts w:eastAsia="Arial" w:cstheme="minorHAnsi"/>
          <w:spacing w:val="1"/>
          <w:sz w:val="24"/>
          <w:szCs w:val="24"/>
        </w:rPr>
        <w:t>t</w:t>
      </w:r>
      <w:r w:rsidRPr="00E06F88">
        <w:rPr>
          <w:rFonts w:eastAsia="Arial" w:cstheme="minorHAnsi"/>
          <w:spacing w:val="2"/>
          <w:sz w:val="24"/>
          <w:szCs w:val="24"/>
        </w:rPr>
        <w:t>u</w:t>
      </w:r>
      <w:r w:rsidRPr="00E06F88">
        <w:rPr>
          <w:rFonts w:eastAsia="Arial" w:cstheme="minorHAnsi"/>
          <w:sz w:val="24"/>
          <w:szCs w:val="24"/>
        </w:rPr>
        <w:t>e</w:t>
      </w:r>
      <w:r w:rsidRPr="00E06F88">
        <w:rPr>
          <w:rFonts w:eastAsia="Arial" w:cstheme="minorHAnsi"/>
          <w:spacing w:val="12"/>
          <w:sz w:val="24"/>
          <w:szCs w:val="24"/>
        </w:rPr>
        <w:t xml:space="preserve"> </w:t>
      </w:r>
      <w:r w:rsidRPr="00E06F88">
        <w:rPr>
          <w:rFonts w:eastAsia="Arial" w:cstheme="minorHAnsi"/>
          <w:spacing w:val="-1"/>
          <w:sz w:val="24"/>
          <w:szCs w:val="24"/>
        </w:rPr>
        <w:t>o</w:t>
      </w:r>
      <w:r w:rsidRPr="00E06F88">
        <w:rPr>
          <w:rFonts w:eastAsia="Arial" w:cstheme="minorHAnsi"/>
          <w:sz w:val="24"/>
          <w:szCs w:val="24"/>
        </w:rPr>
        <w:t>f</w:t>
      </w:r>
      <w:r w:rsidRPr="00E06F88">
        <w:rPr>
          <w:rFonts w:eastAsia="Arial" w:cstheme="minorHAnsi"/>
          <w:spacing w:val="7"/>
          <w:sz w:val="24"/>
          <w:szCs w:val="24"/>
        </w:rPr>
        <w:t xml:space="preserve"> </w:t>
      </w:r>
      <w:r w:rsidRPr="00E06F88">
        <w:rPr>
          <w:rFonts w:eastAsia="Arial" w:cstheme="minorHAnsi"/>
          <w:spacing w:val="2"/>
          <w:sz w:val="24"/>
          <w:szCs w:val="24"/>
        </w:rPr>
        <w:t>a</w:t>
      </w:r>
      <w:r w:rsidRPr="00E06F88">
        <w:rPr>
          <w:rFonts w:eastAsia="Arial" w:cstheme="minorHAnsi"/>
          <w:sz w:val="24"/>
          <w:szCs w:val="24"/>
        </w:rPr>
        <w:t>n</w:t>
      </w:r>
      <w:r w:rsidRPr="00E06F88">
        <w:rPr>
          <w:rFonts w:eastAsia="Arial" w:cstheme="minorHAnsi"/>
          <w:spacing w:val="1"/>
          <w:sz w:val="24"/>
          <w:szCs w:val="24"/>
        </w:rPr>
        <w:t xml:space="preserve"> </w:t>
      </w:r>
      <w:r w:rsidRPr="00E06F88">
        <w:rPr>
          <w:rFonts w:eastAsia="Arial" w:cstheme="minorHAnsi"/>
          <w:spacing w:val="2"/>
          <w:w w:val="103"/>
          <w:sz w:val="24"/>
          <w:szCs w:val="24"/>
        </w:rPr>
        <w:t>e</w:t>
      </w:r>
      <w:r w:rsidRPr="00E06F88">
        <w:rPr>
          <w:rFonts w:eastAsia="Arial" w:cstheme="minorHAnsi"/>
          <w:spacing w:val="3"/>
          <w:w w:val="103"/>
          <w:sz w:val="24"/>
          <w:szCs w:val="24"/>
        </w:rPr>
        <w:t>m</w:t>
      </w:r>
      <w:r w:rsidRPr="00E06F88">
        <w:rPr>
          <w:rFonts w:eastAsia="Arial" w:cstheme="minorHAnsi"/>
          <w:spacing w:val="2"/>
          <w:w w:val="103"/>
          <w:sz w:val="24"/>
          <w:szCs w:val="24"/>
        </w:rPr>
        <w:t>p</w:t>
      </w:r>
      <w:r w:rsidRPr="00E06F88">
        <w:rPr>
          <w:rFonts w:eastAsia="Arial" w:cstheme="minorHAnsi"/>
          <w:spacing w:val="-1"/>
          <w:w w:val="103"/>
          <w:sz w:val="24"/>
          <w:szCs w:val="24"/>
        </w:rPr>
        <w:t>l</w:t>
      </w:r>
      <w:r w:rsidRPr="00E06F88">
        <w:rPr>
          <w:rFonts w:eastAsia="Arial" w:cstheme="minorHAnsi"/>
          <w:spacing w:val="4"/>
          <w:w w:val="103"/>
          <w:sz w:val="24"/>
          <w:szCs w:val="24"/>
        </w:rPr>
        <w:t>o</w:t>
      </w:r>
      <w:r w:rsidRPr="00E06F88">
        <w:rPr>
          <w:rFonts w:eastAsia="Arial" w:cstheme="minorHAnsi"/>
          <w:spacing w:val="-5"/>
          <w:w w:val="103"/>
          <w:sz w:val="24"/>
          <w:szCs w:val="24"/>
        </w:rPr>
        <w:t>y</w:t>
      </w:r>
      <w:r w:rsidRPr="00E06F88">
        <w:rPr>
          <w:rFonts w:eastAsia="Arial" w:cstheme="minorHAnsi"/>
          <w:spacing w:val="-1"/>
          <w:w w:val="103"/>
          <w:sz w:val="24"/>
          <w:szCs w:val="24"/>
        </w:rPr>
        <w:t>e</w:t>
      </w:r>
      <w:r w:rsidRPr="00E06F88">
        <w:rPr>
          <w:rFonts w:eastAsia="Arial" w:cstheme="minorHAnsi"/>
          <w:spacing w:val="4"/>
          <w:w w:val="103"/>
          <w:sz w:val="24"/>
          <w:szCs w:val="24"/>
        </w:rPr>
        <w:t>e</w:t>
      </w:r>
      <w:r w:rsidRPr="00E06F88">
        <w:rPr>
          <w:rFonts w:eastAsia="Arial" w:cstheme="minorHAnsi"/>
          <w:spacing w:val="-1"/>
          <w:w w:val="103"/>
          <w:sz w:val="24"/>
          <w:szCs w:val="24"/>
        </w:rPr>
        <w:t>’</w:t>
      </w:r>
      <w:r w:rsidRPr="00E06F88">
        <w:rPr>
          <w:rFonts w:eastAsia="Arial" w:cstheme="minorHAnsi"/>
          <w:w w:val="103"/>
          <w:sz w:val="24"/>
          <w:szCs w:val="24"/>
        </w:rPr>
        <w:t xml:space="preserve">s </w:t>
      </w:r>
      <w:r w:rsidRPr="00E06F88">
        <w:rPr>
          <w:rFonts w:eastAsia="Arial" w:cstheme="minorHAnsi"/>
          <w:spacing w:val="-1"/>
          <w:sz w:val="24"/>
          <w:szCs w:val="24"/>
        </w:rPr>
        <w:t>app</w:t>
      </w:r>
      <w:r w:rsidRPr="00E06F88">
        <w:rPr>
          <w:rFonts w:eastAsia="Arial" w:cstheme="minorHAnsi"/>
          <w:spacing w:val="2"/>
          <w:sz w:val="24"/>
          <w:szCs w:val="24"/>
        </w:rPr>
        <w:t>ea</w:t>
      </w:r>
      <w:r w:rsidRPr="00E06F88">
        <w:rPr>
          <w:rFonts w:eastAsia="Arial" w:cstheme="minorHAnsi"/>
          <w:sz w:val="24"/>
          <w:szCs w:val="24"/>
        </w:rPr>
        <w:t>r</w:t>
      </w:r>
      <w:r w:rsidRPr="00E06F88">
        <w:rPr>
          <w:rFonts w:eastAsia="Arial" w:cstheme="minorHAnsi"/>
          <w:spacing w:val="-1"/>
          <w:sz w:val="24"/>
          <w:szCs w:val="24"/>
        </w:rPr>
        <w:t>a</w:t>
      </w:r>
      <w:r w:rsidRPr="00E06F88">
        <w:rPr>
          <w:rFonts w:eastAsia="Arial" w:cstheme="minorHAnsi"/>
          <w:spacing w:val="2"/>
          <w:sz w:val="24"/>
          <w:szCs w:val="24"/>
        </w:rPr>
        <w:t>n</w:t>
      </w:r>
      <w:r w:rsidRPr="00E06F88">
        <w:rPr>
          <w:rFonts w:eastAsia="Arial" w:cstheme="minorHAnsi"/>
          <w:sz w:val="24"/>
          <w:szCs w:val="24"/>
        </w:rPr>
        <w:t xml:space="preserve">ce </w:t>
      </w:r>
      <w:r w:rsidRPr="00E06F88">
        <w:rPr>
          <w:rFonts w:eastAsia="Arial" w:cstheme="minorHAnsi"/>
          <w:spacing w:val="-1"/>
          <w:sz w:val="24"/>
          <w:szCs w:val="24"/>
        </w:rPr>
        <w:t>o</w:t>
      </w:r>
      <w:r w:rsidRPr="00E06F88">
        <w:rPr>
          <w:rFonts w:eastAsia="Arial" w:cstheme="minorHAnsi"/>
          <w:sz w:val="24"/>
          <w:szCs w:val="24"/>
        </w:rPr>
        <w:t>r</w:t>
      </w:r>
      <w:r w:rsidRPr="00E06F88">
        <w:rPr>
          <w:rFonts w:eastAsia="Arial" w:cstheme="minorHAnsi"/>
          <w:spacing w:val="37"/>
          <w:sz w:val="24"/>
          <w:szCs w:val="24"/>
        </w:rPr>
        <w:t xml:space="preserve"> </w:t>
      </w:r>
      <w:r w:rsidRPr="00E06F88">
        <w:rPr>
          <w:rFonts w:eastAsia="Arial" w:cstheme="minorHAnsi"/>
          <w:spacing w:val="3"/>
          <w:sz w:val="24"/>
          <w:szCs w:val="24"/>
        </w:rPr>
        <w:t>c</w:t>
      </w:r>
      <w:r w:rsidRPr="00E06F88">
        <w:rPr>
          <w:rFonts w:eastAsia="Arial" w:cstheme="minorHAnsi"/>
          <w:spacing w:val="2"/>
          <w:sz w:val="24"/>
          <w:szCs w:val="24"/>
        </w:rPr>
        <w:t>o</w:t>
      </w:r>
      <w:r w:rsidRPr="00E06F88">
        <w:rPr>
          <w:rFonts w:eastAsia="Arial" w:cstheme="minorHAnsi"/>
          <w:spacing w:val="-1"/>
          <w:sz w:val="24"/>
          <w:szCs w:val="24"/>
        </w:rPr>
        <w:t>nd</w:t>
      </w:r>
      <w:r w:rsidRPr="00E06F88">
        <w:rPr>
          <w:rFonts w:eastAsia="Arial" w:cstheme="minorHAnsi"/>
          <w:spacing w:val="2"/>
          <w:sz w:val="24"/>
          <w:szCs w:val="24"/>
        </w:rPr>
        <w:t>u</w:t>
      </w:r>
      <w:r w:rsidRPr="00E06F88">
        <w:rPr>
          <w:rFonts w:eastAsia="Arial" w:cstheme="minorHAnsi"/>
          <w:sz w:val="24"/>
          <w:szCs w:val="24"/>
        </w:rPr>
        <w:t xml:space="preserve">ct </w:t>
      </w:r>
      <w:r w:rsidRPr="00E06F88">
        <w:rPr>
          <w:rFonts w:eastAsia="Arial" w:cstheme="minorHAnsi"/>
          <w:spacing w:val="4"/>
          <w:sz w:val="24"/>
          <w:szCs w:val="24"/>
        </w:rPr>
        <w:t>a</w:t>
      </w:r>
      <w:r w:rsidRPr="00E06F88">
        <w:rPr>
          <w:rFonts w:eastAsia="Arial" w:cstheme="minorHAnsi"/>
          <w:spacing w:val="2"/>
          <w:sz w:val="24"/>
          <w:szCs w:val="24"/>
        </w:rPr>
        <w:t>n</w:t>
      </w:r>
      <w:r w:rsidRPr="00E06F88">
        <w:rPr>
          <w:rFonts w:eastAsia="Arial" w:cstheme="minorHAnsi"/>
          <w:spacing w:val="-1"/>
          <w:sz w:val="24"/>
          <w:szCs w:val="24"/>
        </w:rPr>
        <w:t>d</w:t>
      </w:r>
      <w:r w:rsidRPr="00E06F88">
        <w:rPr>
          <w:rFonts w:eastAsia="Arial" w:cstheme="minorHAnsi"/>
          <w:spacing w:val="1"/>
          <w:sz w:val="24"/>
          <w:szCs w:val="24"/>
        </w:rPr>
        <w:t>/</w:t>
      </w:r>
      <w:r w:rsidRPr="00E06F88">
        <w:rPr>
          <w:rFonts w:eastAsia="Arial" w:cstheme="minorHAnsi"/>
          <w:spacing w:val="-1"/>
          <w:sz w:val="24"/>
          <w:szCs w:val="24"/>
        </w:rPr>
        <w:t>o</w:t>
      </w:r>
      <w:r w:rsidRPr="00E06F88">
        <w:rPr>
          <w:rFonts w:eastAsia="Arial" w:cstheme="minorHAnsi"/>
          <w:sz w:val="24"/>
          <w:szCs w:val="24"/>
        </w:rPr>
        <w:t xml:space="preserve">r </w:t>
      </w:r>
      <w:r w:rsidRPr="00E06F88">
        <w:rPr>
          <w:rFonts w:eastAsia="Arial" w:cstheme="minorHAnsi"/>
          <w:spacing w:val="-3"/>
          <w:sz w:val="24"/>
          <w:szCs w:val="24"/>
        </w:rPr>
        <w:t>w</w:t>
      </w:r>
      <w:r w:rsidRPr="00E06F88">
        <w:rPr>
          <w:rFonts w:eastAsia="Arial" w:cstheme="minorHAnsi"/>
          <w:spacing w:val="2"/>
          <w:sz w:val="24"/>
          <w:szCs w:val="24"/>
        </w:rPr>
        <w:t>o</w:t>
      </w:r>
      <w:r w:rsidRPr="00E06F88">
        <w:rPr>
          <w:rFonts w:eastAsia="Arial" w:cstheme="minorHAnsi"/>
          <w:sz w:val="24"/>
          <w:szCs w:val="24"/>
        </w:rPr>
        <w:t>r</w:t>
      </w:r>
      <w:r w:rsidRPr="00E06F88">
        <w:rPr>
          <w:rFonts w:eastAsia="Arial" w:cstheme="minorHAnsi"/>
          <w:spacing w:val="3"/>
          <w:sz w:val="24"/>
          <w:szCs w:val="24"/>
        </w:rPr>
        <w:t>k</w:t>
      </w:r>
      <w:r w:rsidRPr="00E06F88">
        <w:rPr>
          <w:rFonts w:eastAsia="Arial" w:cstheme="minorHAnsi"/>
          <w:spacing w:val="2"/>
          <w:sz w:val="24"/>
          <w:szCs w:val="24"/>
        </w:rPr>
        <w:t>p</w:t>
      </w:r>
      <w:r w:rsidRPr="00E06F88">
        <w:rPr>
          <w:rFonts w:eastAsia="Arial" w:cstheme="minorHAnsi"/>
          <w:spacing w:val="-3"/>
          <w:sz w:val="24"/>
          <w:szCs w:val="24"/>
        </w:rPr>
        <w:t>l</w:t>
      </w:r>
      <w:r w:rsidRPr="00E06F88">
        <w:rPr>
          <w:rFonts w:eastAsia="Arial" w:cstheme="minorHAnsi"/>
          <w:spacing w:val="2"/>
          <w:sz w:val="24"/>
          <w:szCs w:val="24"/>
        </w:rPr>
        <w:t>a</w:t>
      </w:r>
      <w:r w:rsidRPr="00E06F88">
        <w:rPr>
          <w:rFonts w:eastAsia="Arial" w:cstheme="minorHAnsi"/>
          <w:sz w:val="24"/>
          <w:szCs w:val="24"/>
        </w:rPr>
        <w:t xml:space="preserve">ce </w:t>
      </w:r>
      <w:r w:rsidRPr="00E06F88">
        <w:rPr>
          <w:rFonts w:eastAsia="Arial" w:cstheme="minorHAnsi"/>
          <w:spacing w:val="6"/>
          <w:sz w:val="24"/>
          <w:szCs w:val="24"/>
        </w:rPr>
        <w:t>incidents</w:t>
      </w:r>
      <w:r w:rsidRPr="00E06F88">
        <w:rPr>
          <w:rFonts w:eastAsia="Arial" w:cstheme="minorHAnsi"/>
          <w:sz w:val="24"/>
          <w:szCs w:val="24"/>
        </w:rPr>
        <w:t xml:space="preserve"> </w:t>
      </w:r>
      <w:r w:rsidRPr="00E06F88">
        <w:rPr>
          <w:rFonts w:eastAsia="Arial" w:cstheme="minorHAnsi"/>
          <w:spacing w:val="4"/>
          <w:sz w:val="24"/>
          <w:szCs w:val="24"/>
        </w:rPr>
        <w:t>in</w:t>
      </w:r>
      <w:r w:rsidRPr="00E06F88">
        <w:rPr>
          <w:rFonts w:eastAsia="Arial" w:cstheme="minorHAnsi"/>
          <w:spacing w:val="36"/>
          <w:sz w:val="24"/>
          <w:szCs w:val="24"/>
        </w:rPr>
        <w:t xml:space="preserve"> </w:t>
      </w:r>
      <w:r w:rsidRPr="00E06F88">
        <w:rPr>
          <w:rFonts w:eastAsia="Arial" w:cstheme="minorHAnsi"/>
          <w:spacing w:val="-1"/>
          <w:sz w:val="24"/>
          <w:szCs w:val="24"/>
        </w:rPr>
        <w:t>w</w:t>
      </w:r>
      <w:r w:rsidRPr="00E06F88">
        <w:rPr>
          <w:rFonts w:eastAsia="Arial" w:cstheme="minorHAnsi"/>
          <w:spacing w:val="2"/>
          <w:sz w:val="24"/>
          <w:szCs w:val="24"/>
        </w:rPr>
        <w:t>h</w:t>
      </w:r>
      <w:r w:rsidRPr="00E06F88">
        <w:rPr>
          <w:rFonts w:eastAsia="Arial" w:cstheme="minorHAnsi"/>
          <w:spacing w:val="-1"/>
          <w:sz w:val="24"/>
          <w:szCs w:val="24"/>
        </w:rPr>
        <w:t>i</w:t>
      </w:r>
      <w:r w:rsidRPr="00E06F88">
        <w:rPr>
          <w:rFonts w:eastAsia="Arial" w:cstheme="minorHAnsi"/>
          <w:sz w:val="24"/>
          <w:szCs w:val="24"/>
        </w:rPr>
        <w:t>ch</w:t>
      </w:r>
      <w:r w:rsidRPr="00E06F88">
        <w:rPr>
          <w:rFonts w:eastAsia="Arial" w:cstheme="minorHAnsi"/>
          <w:spacing w:val="45"/>
          <w:sz w:val="24"/>
          <w:szCs w:val="24"/>
        </w:rPr>
        <w:t xml:space="preserve"> </w:t>
      </w:r>
      <w:r w:rsidRPr="00E06F88">
        <w:rPr>
          <w:rFonts w:eastAsia="Arial" w:cstheme="minorHAnsi"/>
          <w:spacing w:val="3"/>
          <w:sz w:val="24"/>
          <w:szCs w:val="24"/>
        </w:rPr>
        <w:t>t</w:t>
      </w:r>
      <w:r w:rsidRPr="00E06F88">
        <w:rPr>
          <w:rFonts w:eastAsia="Arial" w:cstheme="minorHAnsi"/>
          <w:spacing w:val="-1"/>
          <w:sz w:val="24"/>
          <w:szCs w:val="24"/>
        </w:rPr>
        <w:t>h</w:t>
      </w:r>
      <w:r w:rsidRPr="00E06F88">
        <w:rPr>
          <w:rFonts w:eastAsia="Arial" w:cstheme="minorHAnsi"/>
          <w:sz w:val="24"/>
          <w:szCs w:val="24"/>
        </w:rPr>
        <w:t>e</w:t>
      </w:r>
      <w:r w:rsidRPr="00E06F88">
        <w:rPr>
          <w:rFonts w:eastAsia="Arial" w:cstheme="minorHAnsi"/>
          <w:spacing w:val="39"/>
          <w:sz w:val="24"/>
          <w:szCs w:val="24"/>
        </w:rPr>
        <w:t xml:space="preserve"> </w:t>
      </w:r>
      <w:r w:rsidRPr="00E06F88">
        <w:rPr>
          <w:rFonts w:eastAsia="Arial" w:cstheme="minorHAnsi"/>
          <w:spacing w:val="-1"/>
          <w:sz w:val="24"/>
          <w:szCs w:val="24"/>
        </w:rPr>
        <w:t>e</w:t>
      </w:r>
      <w:r w:rsidRPr="00E06F88">
        <w:rPr>
          <w:rFonts w:eastAsia="Arial" w:cstheme="minorHAnsi"/>
          <w:spacing w:val="5"/>
          <w:sz w:val="24"/>
          <w:szCs w:val="24"/>
        </w:rPr>
        <w:t>m</w:t>
      </w:r>
      <w:r w:rsidRPr="00E06F88">
        <w:rPr>
          <w:rFonts w:eastAsia="Arial" w:cstheme="minorHAnsi"/>
          <w:spacing w:val="-1"/>
          <w:sz w:val="24"/>
          <w:szCs w:val="24"/>
        </w:rPr>
        <w:t>pl</w:t>
      </w:r>
      <w:r w:rsidRPr="00E06F88">
        <w:rPr>
          <w:rFonts w:eastAsia="Arial" w:cstheme="minorHAnsi"/>
          <w:spacing w:val="4"/>
          <w:sz w:val="24"/>
          <w:szCs w:val="24"/>
        </w:rPr>
        <w:t>o</w:t>
      </w:r>
      <w:r w:rsidRPr="00E06F88">
        <w:rPr>
          <w:rFonts w:eastAsia="Arial" w:cstheme="minorHAnsi"/>
          <w:spacing w:val="-2"/>
          <w:sz w:val="24"/>
          <w:szCs w:val="24"/>
        </w:rPr>
        <w:t>y</w:t>
      </w:r>
      <w:r w:rsidRPr="00E06F88">
        <w:rPr>
          <w:rFonts w:eastAsia="Arial" w:cstheme="minorHAnsi"/>
          <w:spacing w:val="-1"/>
          <w:sz w:val="24"/>
          <w:szCs w:val="24"/>
        </w:rPr>
        <w:t>e</w:t>
      </w:r>
      <w:r w:rsidRPr="00E06F88">
        <w:rPr>
          <w:rFonts w:eastAsia="Arial" w:cstheme="minorHAnsi"/>
          <w:sz w:val="24"/>
          <w:szCs w:val="24"/>
        </w:rPr>
        <w:t xml:space="preserve">e </w:t>
      </w:r>
      <w:r w:rsidRPr="00E06F88">
        <w:rPr>
          <w:rFonts w:eastAsia="Arial" w:cstheme="minorHAnsi"/>
          <w:spacing w:val="7"/>
          <w:sz w:val="24"/>
          <w:szCs w:val="24"/>
        </w:rPr>
        <w:t>is</w:t>
      </w:r>
      <w:r w:rsidRPr="00E06F88">
        <w:rPr>
          <w:rFonts w:eastAsia="Arial" w:cstheme="minorHAnsi"/>
          <w:spacing w:val="36"/>
          <w:sz w:val="24"/>
          <w:szCs w:val="24"/>
        </w:rPr>
        <w:t xml:space="preserve"> </w:t>
      </w:r>
      <w:r w:rsidRPr="00E06F88">
        <w:rPr>
          <w:rFonts w:eastAsia="Arial" w:cstheme="minorHAnsi"/>
          <w:spacing w:val="2"/>
          <w:sz w:val="24"/>
          <w:szCs w:val="24"/>
        </w:rPr>
        <w:t>i</w:t>
      </w:r>
      <w:r w:rsidRPr="00E06F88">
        <w:rPr>
          <w:rFonts w:eastAsia="Arial" w:cstheme="minorHAnsi"/>
          <w:spacing w:val="-1"/>
          <w:sz w:val="24"/>
          <w:szCs w:val="24"/>
        </w:rPr>
        <w:t>n</w:t>
      </w:r>
      <w:r w:rsidRPr="00E06F88">
        <w:rPr>
          <w:rFonts w:eastAsia="Arial" w:cstheme="minorHAnsi"/>
          <w:spacing w:val="-2"/>
          <w:sz w:val="24"/>
          <w:szCs w:val="24"/>
        </w:rPr>
        <w:t>v</w:t>
      </w:r>
      <w:r w:rsidRPr="00E06F88">
        <w:rPr>
          <w:rFonts w:eastAsia="Arial" w:cstheme="minorHAnsi"/>
          <w:spacing w:val="4"/>
          <w:sz w:val="24"/>
          <w:szCs w:val="24"/>
        </w:rPr>
        <w:t>o</w:t>
      </w:r>
      <w:r w:rsidRPr="00E06F88">
        <w:rPr>
          <w:rFonts w:eastAsia="Arial" w:cstheme="minorHAnsi"/>
          <w:spacing w:val="2"/>
          <w:sz w:val="24"/>
          <w:szCs w:val="24"/>
        </w:rPr>
        <w:t>l</w:t>
      </w:r>
      <w:r w:rsidRPr="00E06F88">
        <w:rPr>
          <w:rFonts w:eastAsia="Arial" w:cstheme="minorHAnsi"/>
          <w:spacing w:val="-2"/>
          <w:sz w:val="24"/>
          <w:szCs w:val="24"/>
        </w:rPr>
        <w:t>v</w:t>
      </w:r>
      <w:r w:rsidRPr="00E06F88">
        <w:rPr>
          <w:rFonts w:eastAsia="Arial" w:cstheme="minorHAnsi"/>
          <w:spacing w:val="-1"/>
          <w:sz w:val="24"/>
          <w:szCs w:val="24"/>
        </w:rPr>
        <w:t>e</w:t>
      </w:r>
      <w:r w:rsidRPr="00E06F88">
        <w:rPr>
          <w:rFonts w:eastAsia="Arial" w:cstheme="minorHAnsi"/>
          <w:sz w:val="24"/>
          <w:szCs w:val="24"/>
        </w:rPr>
        <w:t xml:space="preserve">d </w:t>
      </w:r>
      <w:r w:rsidRPr="00E06F88">
        <w:rPr>
          <w:rFonts w:eastAsia="Arial" w:cstheme="minorHAnsi"/>
          <w:spacing w:val="3"/>
          <w:sz w:val="24"/>
          <w:szCs w:val="24"/>
        </w:rPr>
        <w:t>and</w:t>
      </w:r>
      <w:r w:rsidRPr="00E06F88">
        <w:rPr>
          <w:rFonts w:eastAsia="Arial" w:cstheme="minorHAnsi"/>
          <w:spacing w:val="1"/>
          <w:w w:val="104"/>
          <w:sz w:val="24"/>
          <w:szCs w:val="24"/>
        </w:rPr>
        <w:t>/</w:t>
      </w:r>
      <w:r w:rsidRPr="00E06F88">
        <w:rPr>
          <w:rFonts w:eastAsia="Arial" w:cstheme="minorHAnsi"/>
          <w:spacing w:val="2"/>
          <w:w w:val="103"/>
          <w:sz w:val="24"/>
          <w:szCs w:val="24"/>
        </w:rPr>
        <w:t>o</w:t>
      </w:r>
      <w:r w:rsidRPr="00E06F88">
        <w:rPr>
          <w:rFonts w:eastAsia="Arial" w:cstheme="minorHAnsi"/>
          <w:w w:val="103"/>
          <w:sz w:val="24"/>
          <w:szCs w:val="24"/>
        </w:rPr>
        <w:t xml:space="preserve">r </w:t>
      </w:r>
      <w:r w:rsidRPr="00E06F88">
        <w:rPr>
          <w:rFonts w:eastAsia="Arial" w:cstheme="minorHAnsi"/>
          <w:spacing w:val="-1"/>
          <w:sz w:val="24"/>
          <w:szCs w:val="24"/>
        </w:rPr>
        <w:t>whe</w:t>
      </w:r>
      <w:r w:rsidRPr="00E06F88">
        <w:rPr>
          <w:rFonts w:eastAsia="Arial" w:cstheme="minorHAnsi"/>
          <w:spacing w:val="3"/>
          <w:sz w:val="24"/>
          <w:szCs w:val="24"/>
        </w:rPr>
        <w:t>r</w:t>
      </w:r>
      <w:r w:rsidRPr="00E06F88">
        <w:rPr>
          <w:rFonts w:eastAsia="Arial" w:cstheme="minorHAnsi"/>
          <w:sz w:val="24"/>
          <w:szCs w:val="24"/>
        </w:rPr>
        <w:t>e</w:t>
      </w:r>
      <w:r w:rsidRPr="00E06F88">
        <w:rPr>
          <w:rFonts w:eastAsia="Arial" w:cstheme="minorHAnsi"/>
          <w:spacing w:val="17"/>
          <w:sz w:val="24"/>
          <w:szCs w:val="24"/>
        </w:rPr>
        <w:t xml:space="preserve"> </w:t>
      </w:r>
      <w:r w:rsidRPr="00E06F88">
        <w:rPr>
          <w:rFonts w:eastAsia="Arial" w:cstheme="minorHAnsi"/>
          <w:sz w:val="24"/>
          <w:szCs w:val="24"/>
        </w:rPr>
        <w:t>deterioration</w:t>
      </w:r>
      <w:r w:rsidRPr="00E06F88">
        <w:rPr>
          <w:rFonts w:eastAsia="Arial" w:cstheme="minorHAnsi"/>
          <w:spacing w:val="36"/>
          <w:sz w:val="24"/>
          <w:szCs w:val="24"/>
        </w:rPr>
        <w:t xml:space="preserve"> </w:t>
      </w:r>
      <w:r w:rsidRPr="00E06F88">
        <w:rPr>
          <w:rFonts w:eastAsia="Arial" w:cstheme="minorHAnsi"/>
          <w:spacing w:val="-1"/>
          <w:sz w:val="24"/>
          <w:szCs w:val="24"/>
        </w:rPr>
        <w:t>i</w:t>
      </w:r>
      <w:r w:rsidRPr="00E06F88">
        <w:rPr>
          <w:rFonts w:eastAsia="Arial" w:cstheme="minorHAnsi"/>
          <w:sz w:val="24"/>
          <w:szCs w:val="24"/>
        </w:rPr>
        <w:t>n</w:t>
      </w:r>
      <w:r w:rsidRPr="00E06F88">
        <w:rPr>
          <w:rFonts w:eastAsia="Arial" w:cstheme="minorHAnsi"/>
          <w:spacing w:val="6"/>
          <w:sz w:val="24"/>
          <w:szCs w:val="24"/>
        </w:rPr>
        <w:t xml:space="preserve"> </w:t>
      </w:r>
      <w:r w:rsidRPr="00E06F88">
        <w:rPr>
          <w:rFonts w:eastAsia="Arial" w:cstheme="minorHAnsi"/>
          <w:spacing w:val="3"/>
          <w:sz w:val="24"/>
          <w:szCs w:val="24"/>
        </w:rPr>
        <w:t>t</w:t>
      </w:r>
      <w:r w:rsidRPr="00E06F88">
        <w:rPr>
          <w:rFonts w:eastAsia="Arial" w:cstheme="minorHAnsi"/>
          <w:spacing w:val="-1"/>
          <w:sz w:val="24"/>
          <w:szCs w:val="24"/>
        </w:rPr>
        <w:t>h</w:t>
      </w:r>
      <w:r w:rsidRPr="00E06F88">
        <w:rPr>
          <w:rFonts w:eastAsia="Arial" w:cstheme="minorHAnsi"/>
          <w:sz w:val="24"/>
          <w:szCs w:val="24"/>
        </w:rPr>
        <w:t>e</w:t>
      </w:r>
      <w:r w:rsidRPr="00E06F88">
        <w:rPr>
          <w:rFonts w:eastAsia="Arial" w:cstheme="minorHAnsi"/>
          <w:spacing w:val="13"/>
          <w:sz w:val="24"/>
          <w:szCs w:val="24"/>
        </w:rPr>
        <w:t xml:space="preserve"> </w:t>
      </w:r>
      <w:r w:rsidRPr="00E06F88">
        <w:rPr>
          <w:rFonts w:eastAsia="Arial" w:cstheme="minorHAnsi"/>
          <w:spacing w:val="-1"/>
          <w:sz w:val="24"/>
          <w:szCs w:val="24"/>
        </w:rPr>
        <w:t>e</w:t>
      </w:r>
      <w:r w:rsidRPr="00E06F88">
        <w:rPr>
          <w:rFonts w:eastAsia="Arial" w:cstheme="minorHAnsi"/>
          <w:spacing w:val="5"/>
          <w:sz w:val="24"/>
          <w:szCs w:val="24"/>
        </w:rPr>
        <w:t>m</w:t>
      </w:r>
      <w:r w:rsidRPr="00E06F88">
        <w:rPr>
          <w:rFonts w:eastAsia="Arial" w:cstheme="minorHAnsi"/>
          <w:spacing w:val="-1"/>
          <w:sz w:val="24"/>
          <w:szCs w:val="24"/>
        </w:rPr>
        <w:t>pl</w:t>
      </w:r>
      <w:r w:rsidRPr="00E06F88">
        <w:rPr>
          <w:rFonts w:eastAsia="Arial" w:cstheme="minorHAnsi"/>
          <w:spacing w:val="2"/>
          <w:sz w:val="24"/>
          <w:szCs w:val="24"/>
        </w:rPr>
        <w:t>o</w:t>
      </w:r>
      <w:r w:rsidRPr="00E06F88">
        <w:rPr>
          <w:rFonts w:eastAsia="Arial" w:cstheme="minorHAnsi"/>
          <w:spacing w:val="-2"/>
          <w:sz w:val="24"/>
          <w:szCs w:val="24"/>
        </w:rPr>
        <w:t>y</w:t>
      </w:r>
      <w:r w:rsidRPr="00E06F88">
        <w:rPr>
          <w:rFonts w:eastAsia="Arial" w:cstheme="minorHAnsi"/>
          <w:spacing w:val="2"/>
          <w:sz w:val="24"/>
          <w:szCs w:val="24"/>
        </w:rPr>
        <w:t>e</w:t>
      </w:r>
      <w:r w:rsidRPr="00E06F88">
        <w:rPr>
          <w:rFonts w:eastAsia="Arial" w:cstheme="minorHAnsi"/>
          <w:spacing w:val="-1"/>
          <w:sz w:val="24"/>
          <w:szCs w:val="24"/>
        </w:rPr>
        <w:t>e’</w:t>
      </w:r>
      <w:r w:rsidRPr="00E06F88">
        <w:rPr>
          <w:rFonts w:eastAsia="Arial" w:cstheme="minorHAnsi"/>
          <w:sz w:val="24"/>
          <w:szCs w:val="24"/>
        </w:rPr>
        <w:t>s</w:t>
      </w:r>
      <w:r w:rsidRPr="00E06F88">
        <w:rPr>
          <w:rFonts w:eastAsia="Arial" w:cstheme="minorHAnsi"/>
          <w:spacing w:val="30"/>
          <w:sz w:val="24"/>
          <w:szCs w:val="24"/>
        </w:rPr>
        <w:t xml:space="preserve"> </w:t>
      </w:r>
      <w:r w:rsidRPr="00E06F88">
        <w:rPr>
          <w:rFonts w:eastAsia="Arial" w:cstheme="minorHAnsi"/>
          <w:spacing w:val="2"/>
          <w:sz w:val="24"/>
          <w:szCs w:val="24"/>
        </w:rPr>
        <w:t>p</w:t>
      </w:r>
      <w:r w:rsidRPr="00E06F88">
        <w:rPr>
          <w:rFonts w:eastAsia="Arial" w:cstheme="minorHAnsi"/>
          <w:spacing w:val="-1"/>
          <w:sz w:val="24"/>
          <w:szCs w:val="24"/>
        </w:rPr>
        <w:t>e</w:t>
      </w:r>
      <w:r w:rsidRPr="00E06F88">
        <w:rPr>
          <w:rFonts w:eastAsia="Arial" w:cstheme="minorHAnsi"/>
          <w:spacing w:val="3"/>
          <w:sz w:val="24"/>
          <w:szCs w:val="24"/>
        </w:rPr>
        <w:t>r</w:t>
      </w:r>
      <w:r w:rsidRPr="00E06F88">
        <w:rPr>
          <w:rFonts w:eastAsia="Arial" w:cstheme="minorHAnsi"/>
          <w:spacing w:val="1"/>
          <w:sz w:val="24"/>
          <w:szCs w:val="24"/>
        </w:rPr>
        <w:t>f</w:t>
      </w:r>
      <w:r w:rsidRPr="00E06F88">
        <w:rPr>
          <w:rFonts w:eastAsia="Arial" w:cstheme="minorHAnsi"/>
          <w:spacing w:val="2"/>
          <w:sz w:val="24"/>
          <w:szCs w:val="24"/>
        </w:rPr>
        <w:t>o</w:t>
      </w:r>
      <w:r w:rsidRPr="00E06F88">
        <w:rPr>
          <w:rFonts w:eastAsia="Arial" w:cstheme="minorHAnsi"/>
          <w:spacing w:val="-2"/>
          <w:sz w:val="24"/>
          <w:szCs w:val="24"/>
        </w:rPr>
        <w:t>r</w:t>
      </w:r>
      <w:r w:rsidRPr="00E06F88">
        <w:rPr>
          <w:rFonts w:eastAsia="Arial" w:cstheme="minorHAnsi"/>
          <w:spacing w:val="5"/>
          <w:sz w:val="24"/>
          <w:szCs w:val="24"/>
        </w:rPr>
        <w:t>m</w:t>
      </w:r>
      <w:r w:rsidRPr="00E06F88">
        <w:rPr>
          <w:rFonts w:eastAsia="Arial" w:cstheme="minorHAnsi"/>
          <w:spacing w:val="-1"/>
          <w:sz w:val="24"/>
          <w:szCs w:val="24"/>
        </w:rPr>
        <w:t>an</w:t>
      </w:r>
      <w:r w:rsidRPr="00E06F88">
        <w:rPr>
          <w:rFonts w:eastAsia="Arial" w:cstheme="minorHAnsi"/>
          <w:spacing w:val="3"/>
          <w:sz w:val="24"/>
          <w:szCs w:val="24"/>
        </w:rPr>
        <w:t>c</w:t>
      </w:r>
      <w:r w:rsidRPr="00E06F88">
        <w:rPr>
          <w:rFonts w:eastAsia="Arial" w:cstheme="minorHAnsi"/>
          <w:sz w:val="24"/>
          <w:szCs w:val="24"/>
        </w:rPr>
        <w:t>e</w:t>
      </w:r>
      <w:r w:rsidRPr="00E06F88">
        <w:rPr>
          <w:rFonts w:eastAsia="Arial" w:cstheme="minorHAnsi"/>
          <w:spacing w:val="31"/>
          <w:sz w:val="24"/>
          <w:szCs w:val="24"/>
        </w:rPr>
        <w:t xml:space="preserve"> </w:t>
      </w:r>
      <w:r w:rsidRPr="00E06F88">
        <w:rPr>
          <w:rFonts w:eastAsia="Arial" w:cstheme="minorHAnsi"/>
          <w:spacing w:val="-1"/>
          <w:sz w:val="24"/>
          <w:szCs w:val="24"/>
        </w:rPr>
        <w:t>i</w:t>
      </w:r>
      <w:r w:rsidRPr="00E06F88">
        <w:rPr>
          <w:rFonts w:eastAsia="Arial" w:cstheme="minorHAnsi"/>
          <w:sz w:val="24"/>
          <w:szCs w:val="24"/>
        </w:rPr>
        <w:t>s</w:t>
      </w:r>
      <w:r w:rsidRPr="00E06F88">
        <w:rPr>
          <w:rFonts w:eastAsia="Arial" w:cstheme="minorHAnsi"/>
          <w:spacing w:val="7"/>
          <w:sz w:val="24"/>
          <w:szCs w:val="24"/>
        </w:rPr>
        <w:t xml:space="preserve"> </w:t>
      </w:r>
      <w:r w:rsidRPr="00E06F88">
        <w:rPr>
          <w:rFonts w:eastAsia="Arial" w:cstheme="minorHAnsi"/>
          <w:spacing w:val="2"/>
          <w:w w:val="103"/>
          <w:sz w:val="24"/>
          <w:szCs w:val="24"/>
        </w:rPr>
        <w:t>o</w:t>
      </w:r>
      <w:r w:rsidRPr="00E06F88">
        <w:rPr>
          <w:rFonts w:eastAsia="Arial" w:cstheme="minorHAnsi"/>
          <w:spacing w:val="-1"/>
          <w:w w:val="103"/>
          <w:sz w:val="24"/>
          <w:szCs w:val="24"/>
        </w:rPr>
        <w:t>b</w:t>
      </w:r>
      <w:r w:rsidRPr="00E06F88">
        <w:rPr>
          <w:rFonts w:eastAsia="Arial" w:cstheme="minorHAnsi"/>
          <w:w w:val="103"/>
          <w:sz w:val="24"/>
          <w:szCs w:val="24"/>
        </w:rPr>
        <w:t>s</w:t>
      </w:r>
      <w:r w:rsidRPr="00E06F88">
        <w:rPr>
          <w:rFonts w:eastAsia="Arial" w:cstheme="minorHAnsi"/>
          <w:spacing w:val="2"/>
          <w:w w:val="103"/>
          <w:sz w:val="24"/>
          <w:szCs w:val="24"/>
        </w:rPr>
        <w:t>e</w:t>
      </w:r>
      <w:r w:rsidRPr="00E06F88">
        <w:rPr>
          <w:rFonts w:eastAsia="Arial" w:cstheme="minorHAnsi"/>
          <w:w w:val="103"/>
          <w:sz w:val="24"/>
          <w:szCs w:val="24"/>
        </w:rPr>
        <w:t>rv</w:t>
      </w:r>
      <w:r w:rsidRPr="00E06F88">
        <w:rPr>
          <w:rFonts w:eastAsia="Arial" w:cstheme="minorHAnsi"/>
          <w:spacing w:val="2"/>
          <w:w w:val="103"/>
          <w:sz w:val="24"/>
          <w:szCs w:val="24"/>
        </w:rPr>
        <w:t>e</w:t>
      </w:r>
      <w:r w:rsidRPr="00E06F88">
        <w:rPr>
          <w:rFonts w:eastAsia="Arial" w:cstheme="minorHAnsi"/>
          <w:spacing w:val="-1"/>
          <w:w w:val="103"/>
          <w:sz w:val="24"/>
          <w:szCs w:val="24"/>
        </w:rPr>
        <w:t>d</w:t>
      </w:r>
    </w:p>
    <w:p w14:paraId="78F28B1B" w14:textId="33FAB70F" w:rsidR="004659A4"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‘r</w:t>
      </w:r>
      <w:r w:rsidR="004659A4" w:rsidRPr="00E06F88">
        <w:rPr>
          <w:rFonts w:cstheme="minorHAnsi"/>
          <w:sz w:val="24"/>
          <w:szCs w:val="24"/>
        </w:rPr>
        <w:t>egistered treatment centres</w:t>
      </w:r>
      <w:r w:rsidRPr="00E06F88">
        <w:rPr>
          <w:rFonts w:cstheme="minorHAnsi"/>
          <w:sz w:val="24"/>
          <w:szCs w:val="24"/>
        </w:rPr>
        <w:t>’ mean</w:t>
      </w:r>
      <w:r w:rsidR="004659A4" w:rsidRPr="00E06F88">
        <w:rPr>
          <w:rFonts w:cstheme="minorHAnsi"/>
          <w:sz w:val="24"/>
          <w:szCs w:val="24"/>
        </w:rPr>
        <w:t xml:space="preserve"> a licensed health centre or clinic for the treatment of alcohol or drug-dependent individuals, which may be either a private or a public (state) facility</w:t>
      </w:r>
    </w:p>
    <w:p w14:paraId="1FC42A49" w14:textId="2EAF05B2" w:rsidR="004659A4"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lastRenderedPageBreak/>
        <w:t>‘s</w:t>
      </w:r>
      <w:r w:rsidR="002C7849" w:rsidRPr="00E06F88">
        <w:rPr>
          <w:rFonts w:cstheme="minorHAnsi"/>
          <w:sz w:val="24"/>
          <w:szCs w:val="24"/>
        </w:rPr>
        <w:t>ubstance abuse</w:t>
      </w:r>
      <w:r w:rsidRPr="00E06F88">
        <w:rPr>
          <w:rFonts w:cstheme="minorHAnsi"/>
          <w:sz w:val="24"/>
          <w:szCs w:val="24"/>
        </w:rPr>
        <w:t xml:space="preserve">’ means </w:t>
      </w:r>
      <w:r w:rsidR="000B546B" w:rsidRPr="00E06F88">
        <w:rPr>
          <w:rFonts w:cstheme="minorHAnsi"/>
          <w:sz w:val="24"/>
          <w:szCs w:val="24"/>
        </w:rPr>
        <w:t>the harmful use of alcohol or drugs by an employee, which has or may have a damaging effect on that employee’s work performance and productivity and his or her relationship with others in the workplace</w:t>
      </w:r>
    </w:p>
    <w:p w14:paraId="14405C34" w14:textId="0B7A5722" w:rsidR="001A2BE0"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‘s</w:t>
      </w:r>
      <w:r w:rsidR="000B546B" w:rsidRPr="00E06F88">
        <w:rPr>
          <w:rFonts w:cstheme="minorHAnsi"/>
          <w:sz w:val="24"/>
          <w:szCs w:val="24"/>
        </w:rPr>
        <w:t>ubstance dependence</w:t>
      </w:r>
      <w:r w:rsidRPr="00E06F88">
        <w:rPr>
          <w:rFonts w:cstheme="minorHAnsi"/>
          <w:sz w:val="24"/>
          <w:szCs w:val="24"/>
        </w:rPr>
        <w:t xml:space="preserve">’ means </w:t>
      </w:r>
      <w:r w:rsidR="000B546B" w:rsidRPr="00E06F88">
        <w:rPr>
          <w:rFonts w:cstheme="minorHAnsi"/>
          <w:sz w:val="24"/>
          <w:szCs w:val="24"/>
        </w:rPr>
        <w:t>a clinical diagnosis characterised by specific physiological and behavioural symptoms caused by a pattern of pathological substance use that leads to personal distress or significant impairment in social or occupational functioning</w:t>
      </w:r>
    </w:p>
    <w:p w14:paraId="14EE0F0E" w14:textId="6F6D622E" w:rsidR="001A2BE0" w:rsidRPr="00E06F88" w:rsidRDefault="001A2BE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‘substance’ includes a solid, liquid, vapour, gas, aerosol or combination of these</w:t>
      </w:r>
    </w:p>
    <w:p w14:paraId="1CFA7BC1" w14:textId="525C6CB4" w:rsidR="000B546B"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‘t</w:t>
      </w:r>
      <w:r w:rsidR="000B546B" w:rsidRPr="00E06F88">
        <w:rPr>
          <w:rFonts w:cstheme="minorHAnsi"/>
          <w:sz w:val="24"/>
          <w:szCs w:val="24"/>
        </w:rPr>
        <w:t>reatment</w:t>
      </w:r>
      <w:r w:rsidRPr="00E06F88">
        <w:rPr>
          <w:rFonts w:cstheme="minorHAnsi"/>
          <w:sz w:val="24"/>
          <w:szCs w:val="24"/>
        </w:rPr>
        <w:t xml:space="preserve">’ means </w:t>
      </w:r>
      <w:r w:rsidR="000B546B" w:rsidRPr="00E06F88">
        <w:rPr>
          <w:rFonts w:cstheme="minorHAnsi"/>
          <w:sz w:val="24"/>
          <w:szCs w:val="24"/>
        </w:rPr>
        <w:t>the help given to an alcohol or drug dependent individual by a range of health professionals for the purpose of restoring or improving the quality of life of that individual and his or her spouse or partner, family members friends and other individuals with whom he or she has a close relationship</w:t>
      </w:r>
    </w:p>
    <w:p w14:paraId="1D4F7248" w14:textId="3EC3281B" w:rsidR="000B546B"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‘u</w:t>
      </w:r>
      <w:r w:rsidR="000B546B" w:rsidRPr="00E06F88">
        <w:rPr>
          <w:rFonts w:cstheme="minorHAnsi"/>
          <w:sz w:val="24"/>
          <w:szCs w:val="24"/>
        </w:rPr>
        <w:t>nder the influence</w:t>
      </w:r>
      <w:r w:rsidRPr="00E06F88">
        <w:rPr>
          <w:rFonts w:cstheme="minorHAnsi"/>
          <w:sz w:val="24"/>
          <w:szCs w:val="24"/>
        </w:rPr>
        <w:t xml:space="preserve">’ means </w:t>
      </w:r>
      <w:r w:rsidR="000B546B" w:rsidRPr="00E06F88">
        <w:rPr>
          <w:rFonts w:cstheme="minorHAnsi"/>
          <w:sz w:val="24"/>
          <w:szCs w:val="24"/>
        </w:rPr>
        <w:t xml:space="preserve">the condition whereby an employee, having consumed an amount of alcohol or </w:t>
      </w:r>
      <w:r w:rsidR="00783249" w:rsidRPr="00E06F88">
        <w:rPr>
          <w:rFonts w:cstheme="minorHAnsi"/>
          <w:sz w:val="24"/>
          <w:szCs w:val="24"/>
        </w:rPr>
        <w:t>drugs that exceeds accepted legal and medical limits, is impaired to the extent that he or she (i) is unable to perform in safe, productive manner and (ii) poses a risk to the health and safety of himself and/or others and to the safety and security of the employer’s property</w:t>
      </w:r>
    </w:p>
    <w:p w14:paraId="746FB70C" w14:textId="5FE6712B" w:rsidR="00B1796E" w:rsidRPr="00E06F88" w:rsidRDefault="00443FA0" w:rsidP="00C56287">
      <w:pPr>
        <w:pStyle w:val="ListParagraph"/>
        <w:numPr>
          <w:ilvl w:val="0"/>
          <w:numId w:val="21"/>
        </w:numPr>
        <w:spacing w:before="240" w:after="120" w:line="360" w:lineRule="auto"/>
        <w:jc w:val="both"/>
        <w:rPr>
          <w:rFonts w:cstheme="minorHAnsi"/>
          <w:sz w:val="24"/>
          <w:szCs w:val="24"/>
        </w:rPr>
      </w:pPr>
      <w:r w:rsidRPr="00E06F88">
        <w:rPr>
          <w:rFonts w:cstheme="minorHAnsi"/>
          <w:sz w:val="24"/>
          <w:szCs w:val="24"/>
        </w:rPr>
        <w:t>‘w</w:t>
      </w:r>
      <w:r w:rsidR="00783249" w:rsidRPr="00E06F88">
        <w:rPr>
          <w:rFonts w:cstheme="minorHAnsi"/>
          <w:sz w:val="24"/>
          <w:szCs w:val="24"/>
        </w:rPr>
        <w:t>ell-being</w:t>
      </w:r>
      <w:r w:rsidRPr="00E06F88">
        <w:rPr>
          <w:rFonts w:cstheme="minorHAnsi"/>
          <w:sz w:val="24"/>
          <w:szCs w:val="24"/>
        </w:rPr>
        <w:t xml:space="preserve">’ means </w:t>
      </w:r>
      <w:r w:rsidR="00783249" w:rsidRPr="00E06F88">
        <w:rPr>
          <w:rFonts w:cstheme="minorHAnsi"/>
          <w:sz w:val="24"/>
          <w:szCs w:val="24"/>
        </w:rPr>
        <w:t>a positive state of physical, psychological and emotional wellness</w:t>
      </w:r>
    </w:p>
    <w:p w14:paraId="205574B0" w14:textId="7E2BC95E" w:rsidR="00C336A1" w:rsidRPr="001A2BE0" w:rsidRDefault="00B1796E" w:rsidP="00C56287">
      <w:pPr>
        <w:pStyle w:val="ListParagraph"/>
        <w:numPr>
          <w:ilvl w:val="0"/>
          <w:numId w:val="21"/>
        </w:numPr>
        <w:spacing w:before="240" w:after="120" w:line="360" w:lineRule="auto"/>
        <w:jc w:val="both"/>
        <w:rPr>
          <w:rFonts w:cstheme="minorHAnsi"/>
        </w:rPr>
      </w:pPr>
      <w:r w:rsidRPr="00E06F88">
        <w:rPr>
          <w:rFonts w:cstheme="minorHAnsi"/>
          <w:sz w:val="24"/>
          <w:szCs w:val="24"/>
        </w:rPr>
        <w:t>‘</w:t>
      </w:r>
      <w:r w:rsidR="00C336A1" w:rsidRPr="00E06F88">
        <w:rPr>
          <w:rFonts w:cstheme="minorHAnsi"/>
          <w:sz w:val="24"/>
          <w:szCs w:val="24"/>
        </w:rPr>
        <w:t>workplace</w:t>
      </w:r>
      <w:r w:rsidRPr="00E06F88">
        <w:rPr>
          <w:rFonts w:cstheme="minorHAnsi"/>
          <w:sz w:val="24"/>
          <w:szCs w:val="24"/>
        </w:rPr>
        <w:t>’</w:t>
      </w:r>
      <w:r w:rsidR="00C336A1" w:rsidRPr="00E06F88">
        <w:rPr>
          <w:rFonts w:cstheme="minorHAnsi"/>
          <w:sz w:val="24"/>
          <w:szCs w:val="24"/>
        </w:rPr>
        <w:t xml:space="preserve"> is defined as the premises or place where a person performs work in the course of employment and includes a building, ve</w:t>
      </w:r>
      <w:r w:rsidR="00C336A1" w:rsidRPr="001A2BE0">
        <w:rPr>
          <w:rFonts w:cstheme="minorHAnsi"/>
        </w:rPr>
        <w:t>hicle and vessel</w:t>
      </w:r>
    </w:p>
    <w:sectPr w:rsidR="00C336A1" w:rsidRPr="001A2BE0" w:rsidSect="00E06F88">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F2DC" w14:textId="77777777" w:rsidR="00C56287" w:rsidRDefault="00C56287" w:rsidP="00641CF8">
      <w:pPr>
        <w:spacing w:after="0" w:line="240" w:lineRule="auto"/>
      </w:pPr>
      <w:r>
        <w:separator/>
      </w:r>
    </w:p>
  </w:endnote>
  <w:endnote w:type="continuationSeparator" w:id="0">
    <w:p w14:paraId="58743C07" w14:textId="77777777" w:rsidR="00C56287" w:rsidRDefault="00C56287" w:rsidP="0064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25552"/>
      <w:docPartObj>
        <w:docPartGallery w:val="Page Numbers (Bottom of Page)"/>
        <w:docPartUnique/>
      </w:docPartObj>
    </w:sdtPr>
    <w:sdtEndPr>
      <w:rPr>
        <w:noProof/>
        <w:sz w:val="24"/>
      </w:rPr>
    </w:sdtEndPr>
    <w:sdtContent>
      <w:p w14:paraId="1243A287" w14:textId="72687978" w:rsidR="000D6CA5" w:rsidRPr="000D6CA5" w:rsidRDefault="000D6CA5">
        <w:pPr>
          <w:pStyle w:val="Footer"/>
          <w:jc w:val="right"/>
          <w:rPr>
            <w:sz w:val="24"/>
          </w:rPr>
        </w:pPr>
        <w:r>
          <w:rPr>
            <w:noProof/>
          </w:rPr>
          <w:drawing>
            <wp:anchor distT="0" distB="0" distL="114300" distR="114300" simplePos="0" relativeHeight="251659264" behindDoc="1" locked="0" layoutInCell="1" allowOverlap="1" wp14:anchorId="62030F69" wp14:editId="21254D69">
              <wp:simplePos x="0" y="0"/>
              <wp:positionH relativeFrom="margin">
                <wp:align>center</wp:align>
              </wp:positionH>
              <wp:positionV relativeFrom="paragraph">
                <wp:posOffset>-400799</wp:posOffset>
              </wp:positionV>
              <wp:extent cx="111442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anchor>
          </w:drawing>
        </w:r>
        <w:r w:rsidRPr="000D6CA5">
          <w:rPr>
            <w:sz w:val="24"/>
          </w:rPr>
          <w:fldChar w:fldCharType="begin"/>
        </w:r>
        <w:r w:rsidRPr="000D6CA5">
          <w:rPr>
            <w:sz w:val="24"/>
          </w:rPr>
          <w:instrText xml:space="preserve"> PAGE   \* MERGEFORMAT </w:instrText>
        </w:r>
        <w:r w:rsidRPr="000D6CA5">
          <w:rPr>
            <w:sz w:val="24"/>
          </w:rPr>
          <w:fldChar w:fldCharType="separate"/>
        </w:r>
        <w:r w:rsidRPr="000D6CA5">
          <w:rPr>
            <w:noProof/>
            <w:sz w:val="24"/>
          </w:rPr>
          <w:t>2</w:t>
        </w:r>
        <w:r w:rsidRPr="000D6CA5">
          <w:rPr>
            <w:noProof/>
            <w:sz w:val="24"/>
          </w:rPr>
          <w:fldChar w:fldCharType="end"/>
        </w:r>
      </w:p>
    </w:sdtContent>
  </w:sdt>
  <w:p w14:paraId="3D1AF60F" w14:textId="4388CE8B" w:rsidR="000D6CA5" w:rsidRDefault="000D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29DA" w14:textId="77777777" w:rsidR="00C56287" w:rsidRDefault="00C56287" w:rsidP="00641CF8">
      <w:pPr>
        <w:spacing w:after="0" w:line="240" w:lineRule="auto"/>
      </w:pPr>
      <w:r>
        <w:separator/>
      </w:r>
    </w:p>
  </w:footnote>
  <w:footnote w:type="continuationSeparator" w:id="0">
    <w:p w14:paraId="3BE2179F" w14:textId="77777777" w:rsidR="00C56287" w:rsidRDefault="00C56287" w:rsidP="0064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710E" w14:textId="33471042" w:rsidR="00E06F88" w:rsidRDefault="00E06F88" w:rsidP="00E06F88">
    <w:pPr>
      <w:pStyle w:val="Header"/>
      <w:jc w:val="right"/>
    </w:pPr>
    <w:r>
      <w:t>Policy Regulating Alcohol. Drugs and Related Substances: Cannabis-Specific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4BF"/>
    <w:multiLevelType w:val="hybridMultilevel"/>
    <w:tmpl w:val="5230901E"/>
    <w:lvl w:ilvl="0" w:tplc="1C09000D">
      <w:start w:val="1"/>
      <w:numFmt w:val="bullet"/>
      <w:lvlText w:val=""/>
      <w:lvlJc w:val="left"/>
      <w:pPr>
        <w:tabs>
          <w:tab w:val="num" w:pos="720"/>
        </w:tabs>
        <w:ind w:left="720" w:hanging="360"/>
      </w:pPr>
      <w:rPr>
        <w:rFonts w:ascii="Wingdings" w:hAnsi="Wingdings" w:hint="default"/>
      </w:rPr>
    </w:lvl>
    <w:lvl w:ilvl="1" w:tplc="1F427A46" w:tentative="1">
      <w:start w:val="1"/>
      <w:numFmt w:val="bullet"/>
      <w:lvlText w:val=""/>
      <w:lvlJc w:val="left"/>
      <w:pPr>
        <w:tabs>
          <w:tab w:val="num" w:pos="1440"/>
        </w:tabs>
        <w:ind w:left="1440" w:hanging="360"/>
      </w:pPr>
      <w:rPr>
        <w:rFonts w:ascii="Wingdings" w:hAnsi="Wingdings" w:hint="default"/>
      </w:rPr>
    </w:lvl>
    <w:lvl w:ilvl="2" w:tplc="695A03BE" w:tentative="1">
      <w:start w:val="1"/>
      <w:numFmt w:val="bullet"/>
      <w:lvlText w:val=""/>
      <w:lvlJc w:val="left"/>
      <w:pPr>
        <w:tabs>
          <w:tab w:val="num" w:pos="2160"/>
        </w:tabs>
        <w:ind w:left="2160" w:hanging="360"/>
      </w:pPr>
      <w:rPr>
        <w:rFonts w:ascii="Wingdings" w:hAnsi="Wingdings" w:hint="default"/>
      </w:rPr>
    </w:lvl>
    <w:lvl w:ilvl="3" w:tplc="E93060F4" w:tentative="1">
      <w:start w:val="1"/>
      <w:numFmt w:val="bullet"/>
      <w:lvlText w:val=""/>
      <w:lvlJc w:val="left"/>
      <w:pPr>
        <w:tabs>
          <w:tab w:val="num" w:pos="2880"/>
        </w:tabs>
        <w:ind w:left="2880" w:hanging="360"/>
      </w:pPr>
      <w:rPr>
        <w:rFonts w:ascii="Wingdings" w:hAnsi="Wingdings" w:hint="default"/>
      </w:rPr>
    </w:lvl>
    <w:lvl w:ilvl="4" w:tplc="F8F8D60E" w:tentative="1">
      <w:start w:val="1"/>
      <w:numFmt w:val="bullet"/>
      <w:lvlText w:val=""/>
      <w:lvlJc w:val="left"/>
      <w:pPr>
        <w:tabs>
          <w:tab w:val="num" w:pos="3600"/>
        </w:tabs>
        <w:ind w:left="3600" w:hanging="360"/>
      </w:pPr>
      <w:rPr>
        <w:rFonts w:ascii="Wingdings" w:hAnsi="Wingdings" w:hint="default"/>
      </w:rPr>
    </w:lvl>
    <w:lvl w:ilvl="5" w:tplc="78A49868" w:tentative="1">
      <w:start w:val="1"/>
      <w:numFmt w:val="bullet"/>
      <w:lvlText w:val=""/>
      <w:lvlJc w:val="left"/>
      <w:pPr>
        <w:tabs>
          <w:tab w:val="num" w:pos="4320"/>
        </w:tabs>
        <w:ind w:left="4320" w:hanging="360"/>
      </w:pPr>
      <w:rPr>
        <w:rFonts w:ascii="Wingdings" w:hAnsi="Wingdings" w:hint="default"/>
      </w:rPr>
    </w:lvl>
    <w:lvl w:ilvl="6" w:tplc="7A34BADA" w:tentative="1">
      <w:start w:val="1"/>
      <w:numFmt w:val="bullet"/>
      <w:lvlText w:val=""/>
      <w:lvlJc w:val="left"/>
      <w:pPr>
        <w:tabs>
          <w:tab w:val="num" w:pos="5040"/>
        </w:tabs>
        <w:ind w:left="5040" w:hanging="360"/>
      </w:pPr>
      <w:rPr>
        <w:rFonts w:ascii="Wingdings" w:hAnsi="Wingdings" w:hint="default"/>
      </w:rPr>
    </w:lvl>
    <w:lvl w:ilvl="7" w:tplc="F5E4B1F6" w:tentative="1">
      <w:start w:val="1"/>
      <w:numFmt w:val="bullet"/>
      <w:lvlText w:val=""/>
      <w:lvlJc w:val="left"/>
      <w:pPr>
        <w:tabs>
          <w:tab w:val="num" w:pos="5760"/>
        </w:tabs>
        <w:ind w:left="5760" w:hanging="360"/>
      </w:pPr>
      <w:rPr>
        <w:rFonts w:ascii="Wingdings" w:hAnsi="Wingdings" w:hint="default"/>
      </w:rPr>
    </w:lvl>
    <w:lvl w:ilvl="8" w:tplc="CFAEF0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4392A"/>
    <w:multiLevelType w:val="hybridMultilevel"/>
    <w:tmpl w:val="411E706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480A95"/>
    <w:multiLevelType w:val="hybridMultilevel"/>
    <w:tmpl w:val="71BC9B4C"/>
    <w:lvl w:ilvl="0" w:tplc="1C09000D">
      <w:start w:val="1"/>
      <w:numFmt w:val="bullet"/>
      <w:lvlText w:val=""/>
      <w:lvlJc w:val="left"/>
      <w:pPr>
        <w:tabs>
          <w:tab w:val="num" w:pos="720"/>
        </w:tabs>
        <w:ind w:left="720" w:hanging="360"/>
      </w:pPr>
      <w:rPr>
        <w:rFonts w:ascii="Wingdings" w:hAnsi="Wingdings" w:hint="default"/>
      </w:rPr>
    </w:lvl>
    <w:lvl w:ilvl="1" w:tplc="0C742BF6" w:tentative="1">
      <w:start w:val="1"/>
      <w:numFmt w:val="bullet"/>
      <w:lvlText w:val=""/>
      <w:lvlJc w:val="left"/>
      <w:pPr>
        <w:tabs>
          <w:tab w:val="num" w:pos="1440"/>
        </w:tabs>
        <w:ind w:left="1440" w:hanging="360"/>
      </w:pPr>
      <w:rPr>
        <w:rFonts w:ascii="Wingdings" w:hAnsi="Wingdings" w:hint="default"/>
      </w:rPr>
    </w:lvl>
    <w:lvl w:ilvl="2" w:tplc="F90A9C04" w:tentative="1">
      <w:start w:val="1"/>
      <w:numFmt w:val="bullet"/>
      <w:lvlText w:val=""/>
      <w:lvlJc w:val="left"/>
      <w:pPr>
        <w:tabs>
          <w:tab w:val="num" w:pos="2160"/>
        </w:tabs>
        <w:ind w:left="2160" w:hanging="360"/>
      </w:pPr>
      <w:rPr>
        <w:rFonts w:ascii="Wingdings" w:hAnsi="Wingdings" w:hint="default"/>
      </w:rPr>
    </w:lvl>
    <w:lvl w:ilvl="3" w:tplc="CA1876F4" w:tentative="1">
      <w:start w:val="1"/>
      <w:numFmt w:val="bullet"/>
      <w:lvlText w:val=""/>
      <w:lvlJc w:val="left"/>
      <w:pPr>
        <w:tabs>
          <w:tab w:val="num" w:pos="2880"/>
        </w:tabs>
        <w:ind w:left="2880" w:hanging="360"/>
      </w:pPr>
      <w:rPr>
        <w:rFonts w:ascii="Wingdings" w:hAnsi="Wingdings" w:hint="default"/>
      </w:rPr>
    </w:lvl>
    <w:lvl w:ilvl="4" w:tplc="F9723924" w:tentative="1">
      <w:start w:val="1"/>
      <w:numFmt w:val="bullet"/>
      <w:lvlText w:val=""/>
      <w:lvlJc w:val="left"/>
      <w:pPr>
        <w:tabs>
          <w:tab w:val="num" w:pos="3600"/>
        </w:tabs>
        <w:ind w:left="3600" w:hanging="360"/>
      </w:pPr>
      <w:rPr>
        <w:rFonts w:ascii="Wingdings" w:hAnsi="Wingdings" w:hint="default"/>
      </w:rPr>
    </w:lvl>
    <w:lvl w:ilvl="5" w:tplc="95D6DFFE" w:tentative="1">
      <w:start w:val="1"/>
      <w:numFmt w:val="bullet"/>
      <w:lvlText w:val=""/>
      <w:lvlJc w:val="left"/>
      <w:pPr>
        <w:tabs>
          <w:tab w:val="num" w:pos="4320"/>
        </w:tabs>
        <w:ind w:left="4320" w:hanging="360"/>
      </w:pPr>
      <w:rPr>
        <w:rFonts w:ascii="Wingdings" w:hAnsi="Wingdings" w:hint="default"/>
      </w:rPr>
    </w:lvl>
    <w:lvl w:ilvl="6" w:tplc="92E28BE0" w:tentative="1">
      <w:start w:val="1"/>
      <w:numFmt w:val="bullet"/>
      <w:lvlText w:val=""/>
      <w:lvlJc w:val="left"/>
      <w:pPr>
        <w:tabs>
          <w:tab w:val="num" w:pos="5040"/>
        </w:tabs>
        <w:ind w:left="5040" w:hanging="360"/>
      </w:pPr>
      <w:rPr>
        <w:rFonts w:ascii="Wingdings" w:hAnsi="Wingdings" w:hint="default"/>
      </w:rPr>
    </w:lvl>
    <w:lvl w:ilvl="7" w:tplc="93A8F87E" w:tentative="1">
      <w:start w:val="1"/>
      <w:numFmt w:val="bullet"/>
      <w:lvlText w:val=""/>
      <w:lvlJc w:val="left"/>
      <w:pPr>
        <w:tabs>
          <w:tab w:val="num" w:pos="5760"/>
        </w:tabs>
        <w:ind w:left="5760" w:hanging="360"/>
      </w:pPr>
      <w:rPr>
        <w:rFonts w:ascii="Wingdings" w:hAnsi="Wingdings" w:hint="default"/>
      </w:rPr>
    </w:lvl>
    <w:lvl w:ilvl="8" w:tplc="967476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C1B67"/>
    <w:multiLevelType w:val="hybridMultilevel"/>
    <w:tmpl w:val="E2F0A72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D074C8"/>
    <w:multiLevelType w:val="hybridMultilevel"/>
    <w:tmpl w:val="E8C8E53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A7601B"/>
    <w:multiLevelType w:val="hybridMultilevel"/>
    <w:tmpl w:val="5C98B2D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D76E4C"/>
    <w:multiLevelType w:val="hybridMultilevel"/>
    <w:tmpl w:val="483E083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6FA6179"/>
    <w:multiLevelType w:val="hybridMultilevel"/>
    <w:tmpl w:val="7382B62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143697"/>
    <w:multiLevelType w:val="hybridMultilevel"/>
    <w:tmpl w:val="FCC269B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4070381F"/>
    <w:multiLevelType w:val="hybridMultilevel"/>
    <w:tmpl w:val="68FC16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3C741E"/>
    <w:multiLevelType w:val="hybridMultilevel"/>
    <w:tmpl w:val="DDCEEC3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2E7C96"/>
    <w:multiLevelType w:val="hybridMultilevel"/>
    <w:tmpl w:val="B2C267F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FE05DF9"/>
    <w:multiLevelType w:val="hybridMultilevel"/>
    <w:tmpl w:val="E93C309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4100DD2"/>
    <w:multiLevelType w:val="hybridMultilevel"/>
    <w:tmpl w:val="BA0ABAC6"/>
    <w:lvl w:ilvl="0" w:tplc="1C09000D">
      <w:start w:val="1"/>
      <w:numFmt w:val="bullet"/>
      <w:lvlText w:val=""/>
      <w:lvlJc w:val="left"/>
      <w:pPr>
        <w:tabs>
          <w:tab w:val="num" w:pos="720"/>
        </w:tabs>
        <w:ind w:left="720" w:hanging="360"/>
      </w:pPr>
      <w:rPr>
        <w:rFonts w:ascii="Wingdings" w:hAnsi="Wingdings" w:hint="default"/>
      </w:rPr>
    </w:lvl>
    <w:lvl w:ilvl="1" w:tplc="0C742BF6" w:tentative="1">
      <w:start w:val="1"/>
      <w:numFmt w:val="bullet"/>
      <w:lvlText w:val=""/>
      <w:lvlJc w:val="left"/>
      <w:pPr>
        <w:tabs>
          <w:tab w:val="num" w:pos="1440"/>
        </w:tabs>
        <w:ind w:left="1440" w:hanging="360"/>
      </w:pPr>
      <w:rPr>
        <w:rFonts w:ascii="Wingdings" w:hAnsi="Wingdings" w:hint="default"/>
      </w:rPr>
    </w:lvl>
    <w:lvl w:ilvl="2" w:tplc="F90A9C04" w:tentative="1">
      <w:start w:val="1"/>
      <w:numFmt w:val="bullet"/>
      <w:lvlText w:val=""/>
      <w:lvlJc w:val="left"/>
      <w:pPr>
        <w:tabs>
          <w:tab w:val="num" w:pos="2160"/>
        </w:tabs>
        <w:ind w:left="2160" w:hanging="360"/>
      </w:pPr>
      <w:rPr>
        <w:rFonts w:ascii="Wingdings" w:hAnsi="Wingdings" w:hint="default"/>
      </w:rPr>
    </w:lvl>
    <w:lvl w:ilvl="3" w:tplc="CA1876F4" w:tentative="1">
      <w:start w:val="1"/>
      <w:numFmt w:val="bullet"/>
      <w:lvlText w:val=""/>
      <w:lvlJc w:val="left"/>
      <w:pPr>
        <w:tabs>
          <w:tab w:val="num" w:pos="2880"/>
        </w:tabs>
        <w:ind w:left="2880" w:hanging="360"/>
      </w:pPr>
      <w:rPr>
        <w:rFonts w:ascii="Wingdings" w:hAnsi="Wingdings" w:hint="default"/>
      </w:rPr>
    </w:lvl>
    <w:lvl w:ilvl="4" w:tplc="F9723924" w:tentative="1">
      <w:start w:val="1"/>
      <w:numFmt w:val="bullet"/>
      <w:lvlText w:val=""/>
      <w:lvlJc w:val="left"/>
      <w:pPr>
        <w:tabs>
          <w:tab w:val="num" w:pos="3600"/>
        </w:tabs>
        <w:ind w:left="3600" w:hanging="360"/>
      </w:pPr>
      <w:rPr>
        <w:rFonts w:ascii="Wingdings" w:hAnsi="Wingdings" w:hint="default"/>
      </w:rPr>
    </w:lvl>
    <w:lvl w:ilvl="5" w:tplc="95D6DFFE" w:tentative="1">
      <w:start w:val="1"/>
      <w:numFmt w:val="bullet"/>
      <w:lvlText w:val=""/>
      <w:lvlJc w:val="left"/>
      <w:pPr>
        <w:tabs>
          <w:tab w:val="num" w:pos="4320"/>
        </w:tabs>
        <w:ind w:left="4320" w:hanging="360"/>
      </w:pPr>
      <w:rPr>
        <w:rFonts w:ascii="Wingdings" w:hAnsi="Wingdings" w:hint="default"/>
      </w:rPr>
    </w:lvl>
    <w:lvl w:ilvl="6" w:tplc="92E28BE0" w:tentative="1">
      <w:start w:val="1"/>
      <w:numFmt w:val="bullet"/>
      <w:lvlText w:val=""/>
      <w:lvlJc w:val="left"/>
      <w:pPr>
        <w:tabs>
          <w:tab w:val="num" w:pos="5040"/>
        </w:tabs>
        <w:ind w:left="5040" w:hanging="360"/>
      </w:pPr>
      <w:rPr>
        <w:rFonts w:ascii="Wingdings" w:hAnsi="Wingdings" w:hint="default"/>
      </w:rPr>
    </w:lvl>
    <w:lvl w:ilvl="7" w:tplc="93A8F87E" w:tentative="1">
      <w:start w:val="1"/>
      <w:numFmt w:val="bullet"/>
      <w:lvlText w:val=""/>
      <w:lvlJc w:val="left"/>
      <w:pPr>
        <w:tabs>
          <w:tab w:val="num" w:pos="5760"/>
        </w:tabs>
        <w:ind w:left="5760" w:hanging="360"/>
      </w:pPr>
      <w:rPr>
        <w:rFonts w:ascii="Wingdings" w:hAnsi="Wingdings" w:hint="default"/>
      </w:rPr>
    </w:lvl>
    <w:lvl w:ilvl="8" w:tplc="967476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13872"/>
    <w:multiLevelType w:val="hybridMultilevel"/>
    <w:tmpl w:val="55CCDD06"/>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E3401CF"/>
    <w:multiLevelType w:val="hybridMultilevel"/>
    <w:tmpl w:val="0CD8FC3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EAD2AA5"/>
    <w:multiLevelType w:val="hybridMultilevel"/>
    <w:tmpl w:val="9038374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4287E39"/>
    <w:multiLevelType w:val="hybridMultilevel"/>
    <w:tmpl w:val="64DCA1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AA43BBA"/>
    <w:multiLevelType w:val="hybridMultilevel"/>
    <w:tmpl w:val="249A76F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AEA3427"/>
    <w:multiLevelType w:val="hybridMultilevel"/>
    <w:tmpl w:val="E0B057CA"/>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BFE1524"/>
    <w:multiLevelType w:val="hybridMultilevel"/>
    <w:tmpl w:val="132263EE"/>
    <w:lvl w:ilvl="0" w:tplc="1C09000D">
      <w:start w:val="1"/>
      <w:numFmt w:val="bullet"/>
      <w:lvlText w:val=""/>
      <w:lvlJc w:val="left"/>
      <w:pPr>
        <w:tabs>
          <w:tab w:val="num" w:pos="720"/>
        </w:tabs>
        <w:ind w:left="720" w:hanging="360"/>
      </w:pPr>
      <w:rPr>
        <w:rFonts w:ascii="Wingdings" w:hAnsi="Wingdings" w:hint="default"/>
      </w:rPr>
    </w:lvl>
    <w:lvl w:ilvl="1" w:tplc="FCC8509C" w:tentative="1">
      <w:start w:val="1"/>
      <w:numFmt w:val="bullet"/>
      <w:lvlText w:val=""/>
      <w:lvlJc w:val="left"/>
      <w:pPr>
        <w:tabs>
          <w:tab w:val="num" w:pos="1440"/>
        </w:tabs>
        <w:ind w:left="1440" w:hanging="360"/>
      </w:pPr>
      <w:rPr>
        <w:rFonts w:ascii="Wingdings" w:hAnsi="Wingdings" w:hint="default"/>
      </w:rPr>
    </w:lvl>
    <w:lvl w:ilvl="2" w:tplc="C8F4C738" w:tentative="1">
      <w:start w:val="1"/>
      <w:numFmt w:val="bullet"/>
      <w:lvlText w:val=""/>
      <w:lvlJc w:val="left"/>
      <w:pPr>
        <w:tabs>
          <w:tab w:val="num" w:pos="2160"/>
        </w:tabs>
        <w:ind w:left="2160" w:hanging="360"/>
      </w:pPr>
      <w:rPr>
        <w:rFonts w:ascii="Wingdings" w:hAnsi="Wingdings" w:hint="default"/>
      </w:rPr>
    </w:lvl>
    <w:lvl w:ilvl="3" w:tplc="29F4C2BC" w:tentative="1">
      <w:start w:val="1"/>
      <w:numFmt w:val="bullet"/>
      <w:lvlText w:val=""/>
      <w:lvlJc w:val="left"/>
      <w:pPr>
        <w:tabs>
          <w:tab w:val="num" w:pos="2880"/>
        </w:tabs>
        <w:ind w:left="2880" w:hanging="360"/>
      </w:pPr>
      <w:rPr>
        <w:rFonts w:ascii="Wingdings" w:hAnsi="Wingdings" w:hint="default"/>
      </w:rPr>
    </w:lvl>
    <w:lvl w:ilvl="4" w:tplc="30385702" w:tentative="1">
      <w:start w:val="1"/>
      <w:numFmt w:val="bullet"/>
      <w:lvlText w:val=""/>
      <w:lvlJc w:val="left"/>
      <w:pPr>
        <w:tabs>
          <w:tab w:val="num" w:pos="3600"/>
        </w:tabs>
        <w:ind w:left="3600" w:hanging="360"/>
      </w:pPr>
      <w:rPr>
        <w:rFonts w:ascii="Wingdings" w:hAnsi="Wingdings" w:hint="default"/>
      </w:rPr>
    </w:lvl>
    <w:lvl w:ilvl="5" w:tplc="5282DEF2" w:tentative="1">
      <w:start w:val="1"/>
      <w:numFmt w:val="bullet"/>
      <w:lvlText w:val=""/>
      <w:lvlJc w:val="left"/>
      <w:pPr>
        <w:tabs>
          <w:tab w:val="num" w:pos="4320"/>
        </w:tabs>
        <w:ind w:left="4320" w:hanging="360"/>
      </w:pPr>
      <w:rPr>
        <w:rFonts w:ascii="Wingdings" w:hAnsi="Wingdings" w:hint="default"/>
      </w:rPr>
    </w:lvl>
    <w:lvl w:ilvl="6" w:tplc="A5261852" w:tentative="1">
      <w:start w:val="1"/>
      <w:numFmt w:val="bullet"/>
      <w:lvlText w:val=""/>
      <w:lvlJc w:val="left"/>
      <w:pPr>
        <w:tabs>
          <w:tab w:val="num" w:pos="5040"/>
        </w:tabs>
        <w:ind w:left="5040" w:hanging="360"/>
      </w:pPr>
      <w:rPr>
        <w:rFonts w:ascii="Wingdings" w:hAnsi="Wingdings" w:hint="default"/>
      </w:rPr>
    </w:lvl>
    <w:lvl w:ilvl="7" w:tplc="84A2BC52" w:tentative="1">
      <w:start w:val="1"/>
      <w:numFmt w:val="bullet"/>
      <w:lvlText w:val=""/>
      <w:lvlJc w:val="left"/>
      <w:pPr>
        <w:tabs>
          <w:tab w:val="num" w:pos="5760"/>
        </w:tabs>
        <w:ind w:left="5760" w:hanging="360"/>
      </w:pPr>
      <w:rPr>
        <w:rFonts w:ascii="Wingdings" w:hAnsi="Wingdings" w:hint="default"/>
      </w:rPr>
    </w:lvl>
    <w:lvl w:ilvl="8" w:tplc="1F8A64E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8"/>
  </w:num>
  <w:num w:numId="4">
    <w:abstractNumId w:val="16"/>
  </w:num>
  <w:num w:numId="5">
    <w:abstractNumId w:val="15"/>
  </w:num>
  <w:num w:numId="6">
    <w:abstractNumId w:val="0"/>
  </w:num>
  <w:num w:numId="7">
    <w:abstractNumId w:val="7"/>
  </w:num>
  <w:num w:numId="8">
    <w:abstractNumId w:val="6"/>
  </w:num>
  <w:num w:numId="9">
    <w:abstractNumId w:val="2"/>
  </w:num>
  <w:num w:numId="10">
    <w:abstractNumId w:val="13"/>
  </w:num>
  <w:num w:numId="11">
    <w:abstractNumId w:val="12"/>
  </w:num>
  <w:num w:numId="12">
    <w:abstractNumId w:val="10"/>
  </w:num>
  <w:num w:numId="13">
    <w:abstractNumId w:val="17"/>
  </w:num>
  <w:num w:numId="14">
    <w:abstractNumId w:val="9"/>
  </w:num>
  <w:num w:numId="15">
    <w:abstractNumId w:val="4"/>
  </w:num>
  <w:num w:numId="16">
    <w:abstractNumId w:val="5"/>
  </w:num>
  <w:num w:numId="17">
    <w:abstractNumId w:val="11"/>
  </w:num>
  <w:num w:numId="18">
    <w:abstractNumId w:val="3"/>
  </w:num>
  <w:num w:numId="19">
    <w:abstractNumId w:val="19"/>
  </w:num>
  <w:num w:numId="20">
    <w:abstractNumId w:val="1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6D"/>
    <w:rsid w:val="00001D8F"/>
    <w:rsid w:val="0000796F"/>
    <w:rsid w:val="0001603C"/>
    <w:rsid w:val="0002697B"/>
    <w:rsid w:val="00040A14"/>
    <w:rsid w:val="00045934"/>
    <w:rsid w:val="00072814"/>
    <w:rsid w:val="00075503"/>
    <w:rsid w:val="000774EA"/>
    <w:rsid w:val="00093725"/>
    <w:rsid w:val="000979AD"/>
    <w:rsid w:val="000A03EA"/>
    <w:rsid w:val="000A1D7A"/>
    <w:rsid w:val="000B546B"/>
    <w:rsid w:val="000B667A"/>
    <w:rsid w:val="000C21B9"/>
    <w:rsid w:val="000D6CA5"/>
    <w:rsid w:val="000F09CA"/>
    <w:rsid w:val="000F2C9D"/>
    <w:rsid w:val="000F4672"/>
    <w:rsid w:val="0010066A"/>
    <w:rsid w:val="001006F0"/>
    <w:rsid w:val="00100B38"/>
    <w:rsid w:val="00102C52"/>
    <w:rsid w:val="00103502"/>
    <w:rsid w:val="0011120A"/>
    <w:rsid w:val="001224FA"/>
    <w:rsid w:val="001330AE"/>
    <w:rsid w:val="0013363F"/>
    <w:rsid w:val="0014073A"/>
    <w:rsid w:val="001419A3"/>
    <w:rsid w:val="0014558E"/>
    <w:rsid w:val="00152878"/>
    <w:rsid w:val="0016589A"/>
    <w:rsid w:val="00180F6F"/>
    <w:rsid w:val="00191A56"/>
    <w:rsid w:val="00193AC9"/>
    <w:rsid w:val="001A2BE0"/>
    <w:rsid w:val="001B2A86"/>
    <w:rsid w:val="001C225C"/>
    <w:rsid w:val="001E79BB"/>
    <w:rsid w:val="001F0F2A"/>
    <w:rsid w:val="00200452"/>
    <w:rsid w:val="0021362C"/>
    <w:rsid w:val="0022111B"/>
    <w:rsid w:val="00225777"/>
    <w:rsid w:val="002309C5"/>
    <w:rsid w:val="00236911"/>
    <w:rsid w:val="00251E3A"/>
    <w:rsid w:val="00261879"/>
    <w:rsid w:val="00271296"/>
    <w:rsid w:val="00292514"/>
    <w:rsid w:val="002A27E0"/>
    <w:rsid w:val="002A4AF4"/>
    <w:rsid w:val="002A4DAC"/>
    <w:rsid w:val="002B4DC4"/>
    <w:rsid w:val="002C722D"/>
    <w:rsid w:val="002C7849"/>
    <w:rsid w:val="002C7D3A"/>
    <w:rsid w:val="002D3AAB"/>
    <w:rsid w:val="002D78FF"/>
    <w:rsid w:val="002E12ED"/>
    <w:rsid w:val="003033C8"/>
    <w:rsid w:val="00310768"/>
    <w:rsid w:val="00322821"/>
    <w:rsid w:val="00327F60"/>
    <w:rsid w:val="003404F2"/>
    <w:rsid w:val="00341E4A"/>
    <w:rsid w:val="0034707A"/>
    <w:rsid w:val="00350634"/>
    <w:rsid w:val="003528BB"/>
    <w:rsid w:val="00354584"/>
    <w:rsid w:val="00354830"/>
    <w:rsid w:val="0035783F"/>
    <w:rsid w:val="00367407"/>
    <w:rsid w:val="00370488"/>
    <w:rsid w:val="00374A70"/>
    <w:rsid w:val="00380FFB"/>
    <w:rsid w:val="00390456"/>
    <w:rsid w:val="00392F41"/>
    <w:rsid w:val="003A2CC9"/>
    <w:rsid w:val="003A76EC"/>
    <w:rsid w:val="003B0CDD"/>
    <w:rsid w:val="003B1018"/>
    <w:rsid w:val="003B4813"/>
    <w:rsid w:val="003D6009"/>
    <w:rsid w:val="003D724E"/>
    <w:rsid w:val="003F29BF"/>
    <w:rsid w:val="003F3AC9"/>
    <w:rsid w:val="003F6734"/>
    <w:rsid w:val="003F7C28"/>
    <w:rsid w:val="004158C0"/>
    <w:rsid w:val="00433182"/>
    <w:rsid w:val="00443358"/>
    <w:rsid w:val="00443FA0"/>
    <w:rsid w:val="0044498C"/>
    <w:rsid w:val="00447B24"/>
    <w:rsid w:val="004659A4"/>
    <w:rsid w:val="0046770A"/>
    <w:rsid w:val="00475880"/>
    <w:rsid w:val="00483096"/>
    <w:rsid w:val="00486232"/>
    <w:rsid w:val="00492415"/>
    <w:rsid w:val="0049586D"/>
    <w:rsid w:val="004A5D00"/>
    <w:rsid w:val="004A648B"/>
    <w:rsid w:val="004B74A4"/>
    <w:rsid w:val="004B7BD2"/>
    <w:rsid w:val="004D3B66"/>
    <w:rsid w:val="004D4C8C"/>
    <w:rsid w:val="004E089C"/>
    <w:rsid w:val="004E5CF9"/>
    <w:rsid w:val="004F5956"/>
    <w:rsid w:val="0050362B"/>
    <w:rsid w:val="00517597"/>
    <w:rsid w:val="005277FC"/>
    <w:rsid w:val="005350DD"/>
    <w:rsid w:val="00536CF9"/>
    <w:rsid w:val="00550250"/>
    <w:rsid w:val="00564576"/>
    <w:rsid w:val="00564EA0"/>
    <w:rsid w:val="00565AA6"/>
    <w:rsid w:val="00565DE7"/>
    <w:rsid w:val="005669DE"/>
    <w:rsid w:val="00575BC1"/>
    <w:rsid w:val="00585BAF"/>
    <w:rsid w:val="00585DA3"/>
    <w:rsid w:val="00593A83"/>
    <w:rsid w:val="005972DC"/>
    <w:rsid w:val="005A4540"/>
    <w:rsid w:val="005B074C"/>
    <w:rsid w:val="005C6D47"/>
    <w:rsid w:val="005E011F"/>
    <w:rsid w:val="005E280B"/>
    <w:rsid w:val="005E31EE"/>
    <w:rsid w:val="005E4E26"/>
    <w:rsid w:val="005E5FB8"/>
    <w:rsid w:val="005E742B"/>
    <w:rsid w:val="00615A37"/>
    <w:rsid w:val="00621B5A"/>
    <w:rsid w:val="00632457"/>
    <w:rsid w:val="00634993"/>
    <w:rsid w:val="00641CF8"/>
    <w:rsid w:val="006420CB"/>
    <w:rsid w:val="00652DAF"/>
    <w:rsid w:val="00677ABF"/>
    <w:rsid w:val="00681B2E"/>
    <w:rsid w:val="0069191A"/>
    <w:rsid w:val="00693DF0"/>
    <w:rsid w:val="006A3057"/>
    <w:rsid w:val="006A53CC"/>
    <w:rsid w:val="006C06B0"/>
    <w:rsid w:val="006E12A8"/>
    <w:rsid w:val="006E4691"/>
    <w:rsid w:val="006F33E0"/>
    <w:rsid w:val="006F607F"/>
    <w:rsid w:val="00705FBF"/>
    <w:rsid w:val="00707316"/>
    <w:rsid w:val="00707C74"/>
    <w:rsid w:val="00711721"/>
    <w:rsid w:val="00713AAC"/>
    <w:rsid w:val="00713E18"/>
    <w:rsid w:val="00717CE6"/>
    <w:rsid w:val="00725EF9"/>
    <w:rsid w:val="00726B9B"/>
    <w:rsid w:val="00737422"/>
    <w:rsid w:val="00742FD9"/>
    <w:rsid w:val="00746B9A"/>
    <w:rsid w:val="0075035F"/>
    <w:rsid w:val="00757581"/>
    <w:rsid w:val="0077300E"/>
    <w:rsid w:val="0077410A"/>
    <w:rsid w:val="007765BB"/>
    <w:rsid w:val="00776E93"/>
    <w:rsid w:val="0078273B"/>
    <w:rsid w:val="00783249"/>
    <w:rsid w:val="007A10C1"/>
    <w:rsid w:val="007A3BB1"/>
    <w:rsid w:val="007A7DA3"/>
    <w:rsid w:val="007B28D5"/>
    <w:rsid w:val="007B5EE0"/>
    <w:rsid w:val="007E37A3"/>
    <w:rsid w:val="007E7A52"/>
    <w:rsid w:val="007F0B3F"/>
    <w:rsid w:val="00807BF6"/>
    <w:rsid w:val="00814700"/>
    <w:rsid w:val="00816844"/>
    <w:rsid w:val="00823938"/>
    <w:rsid w:val="0083089D"/>
    <w:rsid w:val="00832BA9"/>
    <w:rsid w:val="008354DC"/>
    <w:rsid w:val="00836406"/>
    <w:rsid w:val="008413C2"/>
    <w:rsid w:val="00841E4C"/>
    <w:rsid w:val="00852235"/>
    <w:rsid w:val="0086009D"/>
    <w:rsid w:val="00866AB2"/>
    <w:rsid w:val="00893323"/>
    <w:rsid w:val="008A24D6"/>
    <w:rsid w:val="008A5BC7"/>
    <w:rsid w:val="008B0836"/>
    <w:rsid w:val="008B2C50"/>
    <w:rsid w:val="008B4B89"/>
    <w:rsid w:val="008C1A2C"/>
    <w:rsid w:val="008C721D"/>
    <w:rsid w:val="008D3E69"/>
    <w:rsid w:val="008E33D5"/>
    <w:rsid w:val="008F0FFF"/>
    <w:rsid w:val="008F19B4"/>
    <w:rsid w:val="008F1CA0"/>
    <w:rsid w:val="00900F32"/>
    <w:rsid w:val="009036D6"/>
    <w:rsid w:val="00911AC5"/>
    <w:rsid w:val="0091421A"/>
    <w:rsid w:val="00926F9D"/>
    <w:rsid w:val="009270C4"/>
    <w:rsid w:val="009270FC"/>
    <w:rsid w:val="009307D0"/>
    <w:rsid w:val="00944E0A"/>
    <w:rsid w:val="00955CDB"/>
    <w:rsid w:val="0096252D"/>
    <w:rsid w:val="009668D2"/>
    <w:rsid w:val="0097208C"/>
    <w:rsid w:val="009765F8"/>
    <w:rsid w:val="00976D10"/>
    <w:rsid w:val="00984C6D"/>
    <w:rsid w:val="0099077D"/>
    <w:rsid w:val="00992AB8"/>
    <w:rsid w:val="009A382F"/>
    <w:rsid w:val="009A623B"/>
    <w:rsid w:val="009A67D6"/>
    <w:rsid w:val="009B1679"/>
    <w:rsid w:val="009B1D5F"/>
    <w:rsid w:val="009B50CB"/>
    <w:rsid w:val="009C471F"/>
    <w:rsid w:val="009D4788"/>
    <w:rsid w:val="009E10B3"/>
    <w:rsid w:val="009F00DF"/>
    <w:rsid w:val="009F32A7"/>
    <w:rsid w:val="009F4129"/>
    <w:rsid w:val="00A02C21"/>
    <w:rsid w:val="00A05B06"/>
    <w:rsid w:val="00A07C89"/>
    <w:rsid w:val="00A2668F"/>
    <w:rsid w:val="00A351AD"/>
    <w:rsid w:val="00A50581"/>
    <w:rsid w:val="00A54859"/>
    <w:rsid w:val="00A54D04"/>
    <w:rsid w:val="00A641B4"/>
    <w:rsid w:val="00A71ED4"/>
    <w:rsid w:val="00A72766"/>
    <w:rsid w:val="00A75740"/>
    <w:rsid w:val="00A82A46"/>
    <w:rsid w:val="00A91579"/>
    <w:rsid w:val="00A926B0"/>
    <w:rsid w:val="00A92C4F"/>
    <w:rsid w:val="00AB0A21"/>
    <w:rsid w:val="00AB1434"/>
    <w:rsid w:val="00AB19C7"/>
    <w:rsid w:val="00AC4FA7"/>
    <w:rsid w:val="00AD0453"/>
    <w:rsid w:val="00AD3638"/>
    <w:rsid w:val="00AD7376"/>
    <w:rsid w:val="00AE5F3B"/>
    <w:rsid w:val="00AF0B85"/>
    <w:rsid w:val="00AF136E"/>
    <w:rsid w:val="00B00E1E"/>
    <w:rsid w:val="00B02036"/>
    <w:rsid w:val="00B1796E"/>
    <w:rsid w:val="00B26EC2"/>
    <w:rsid w:val="00B363E2"/>
    <w:rsid w:val="00B42197"/>
    <w:rsid w:val="00B45076"/>
    <w:rsid w:val="00B479A5"/>
    <w:rsid w:val="00B66A95"/>
    <w:rsid w:val="00B86F0B"/>
    <w:rsid w:val="00B87632"/>
    <w:rsid w:val="00B94DF9"/>
    <w:rsid w:val="00B95BEF"/>
    <w:rsid w:val="00B97E53"/>
    <w:rsid w:val="00BB1657"/>
    <w:rsid w:val="00BB3729"/>
    <w:rsid w:val="00BB3B5F"/>
    <w:rsid w:val="00BB5B4F"/>
    <w:rsid w:val="00BC05FF"/>
    <w:rsid w:val="00BC0EEB"/>
    <w:rsid w:val="00BD36B7"/>
    <w:rsid w:val="00BF606A"/>
    <w:rsid w:val="00C0026A"/>
    <w:rsid w:val="00C01708"/>
    <w:rsid w:val="00C10204"/>
    <w:rsid w:val="00C10593"/>
    <w:rsid w:val="00C2554B"/>
    <w:rsid w:val="00C27D3D"/>
    <w:rsid w:val="00C336A1"/>
    <w:rsid w:val="00C33BB5"/>
    <w:rsid w:val="00C438DF"/>
    <w:rsid w:val="00C56287"/>
    <w:rsid w:val="00C60B32"/>
    <w:rsid w:val="00C71B35"/>
    <w:rsid w:val="00C75661"/>
    <w:rsid w:val="00C86011"/>
    <w:rsid w:val="00C91722"/>
    <w:rsid w:val="00C933ED"/>
    <w:rsid w:val="00CA2F11"/>
    <w:rsid w:val="00CC1A11"/>
    <w:rsid w:val="00CC247B"/>
    <w:rsid w:val="00CC79B4"/>
    <w:rsid w:val="00CD1C31"/>
    <w:rsid w:val="00CF03A9"/>
    <w:rsid w:val="00CF16B8"/>
    <w:rsid w:val="00CF22CB"/>
    <w:rsid w:val="00CF73D6"/>
    <w:rsid w:val="00D019EC"/>
    <w:rsid w:val="00D01AEC"/>
    <w:rsid w:val="00D144FE"/>
    <w:rsid w:val="00D22F9C"/>
    <w:rsid w:val="00D30ACC"/>
    <w:rsid w:val="00D33F49"/>
    <w:rsid w:val="00D528FE"/>
    <w:rsid w:val="00D554E7"/>
    <w:rsid w:val="00D6241B"/>
    <w:rsid w:val="00D6388F"/>
    <w:rsid w:val="00D6741B"/>
    <w:rsid w:val="00D75E96"/>
    <w:rsid w:val="00D965F3"/>
    <w:rsid w:val="00D96653"/>
    <w:rsid w:val="00DB5848"/>
    <w:rsid w:val="00DC0679"/>
    <w:rsid w:val="00DD2396"/>
    <w:rsid w:val="00DE13F1"/>
    <w:rsid w:val="00DE73BF"/>
    <w:rsid w:val="00E049B2"/>
    <w:rsid w:val="00E06F88"/>
    <w:rsid w:val="00E22DE2"/>
    <w:rsid w:val="00E23209"/>
    <w:rsid w:val="00E3238C"/>
    <w:rsid w:val="00E348E5"/>
    <w:rsid w:val="00E35CDA"/>
    <w:rsid w:val="00E40A90"/>
    <w:rsid w:val="00E516E5"/>
    <w:rsid w:val="00E646A8"/>
    <w:rsid w:val="00E7669C"/>
    <w:rsid w:val="00E812F8"/>
    <w:rsid w:val="00E81BA6"/>
    <w:rsid w:val="00E83C7F"/>
    <w:rsid w:val="00E85A20"/>
    <w:rsid w:val="00EA301D"/>
    <w:rsid w:val="00EA6249"/>
    <w:rsid w:val="00EC6D29"/>
    <w:rsid w:val="00ED2A39"/>
    <w:rsid w:val="00ED62E5"/>
    <w:rsid w:val="00ED7F6F"/>
    <w:rsid w:val="00EF70C8"/>
    <w:rsid w:val="00F00194"/>
    <w:rsid w:val="00F066AB"/>
    <w:rsid w:val="00F108B4"/>
    <w:rsid w:val="00F276E8"/>
    <w:rsid w:val="00F51DD6"/>
    <w:rsid w:val="00F524D9"/>
    <w:rsid w:val="00F548F3"/>
    <w:rsid w:val="00F611CA"/>
    <w:rsid w:val="00F64F8D"/>
    <w:rsid w:val="00F65792"/>
    <w:rsid w:val="00F6746B"/>
    <w:rsid w:val="00F70941"/>
    <w:rsid w:val="00F75F50"/>
    <w:rsid w:val="00F849F1"/>
    <w:rsid w:val="00F916DA"/>
    <w:rsid w:val="00F923F5"/>
    <w:rsid w:val="00F93DF9"/>
    <w:rsid w:val="00FA00D5"/>
    <w:rsid w:val="00FB1238"/>
    <w:rsid w:val="00FB22DC"/>
    <w:rsid w:val="00FC2596"/>
    <w:rsid w:val="00FC5A13"/>
    <w:rsid w:val="00FD617A"/>
    <w:rsid w:val="00FF26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C7BA"/>
  <w15:chartTrackingRefBased/>
  <w15:docId w15:val="{5CE0914E-EEA2-4FF8-A604-07DFF892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07"/>
    <w:pPr>
      <w:ind w:left="720"/>
      <w:contextualSpacing/>
    </w:pPr>
  </w:style>
  <w:style w:type="character" w:styleId="CommentReference">
    <w:name w:val="annotation reference"/>
    <w:basedOn w:val="DefaultParagraphFont"/>
    <w:uiPriority w:val="99"/>
    <w:semiHidden/>
    <w:unhideWhenUsed/>
    <w:rsid w:val="009668D2"/>
    <w:rPr>
      <w:sz w:val="16"/>
      <w:szCs w:val="16"/>
    </w:rPr>
  </w:style>
  <w:style w:type="paragraph" w:styleId="CommentText">
    <w:name w:val="annotation text"/>
    <w:basedOn w:val="Normal"/>
    <w:link w:val="CommentTextChar"/>
    <w:uiPriority w:val="99"/>
    <w:semiHidden/>
    <w:unhideWhenUsed/>
    <w:rsid w:val="009668D2"/>
    <w:pPr>
      <w:spacing w:line="240" w:lineRule="auto"/>
    </w:pPr>
    <w:rPr>
      <w:sz w:val="20"/>
      <w:szCs w:val="20"/>
    </w:rPr>
  </w:style>
  <w:style w:type="character" w:customStyle="1" w:styleId="CommentTextChar">
    <w:name w:val="Comment Text Char"/>
    <w:basedOn w:val="DefaultParagraphFont"/>
    <w:link w:val="CommentText"/>
    <w:uiPriority w:val="99"/>
    <w:semiHidden/>
    <w:rsid w:val="009668D2"/>
    <w:rPr>
      <w:sz w:val="20"/>
      <w:szCs w:val="20"/>
    </w:rPr>
  </w:style>
  <w:style w:type="paragraph" w:styleId="CommentSubject">
    <w:name w:val="annotation subject"/>
    <w:basedOn w:val="CommentText"/>
    <w:next w:val="CommentText"/>
    <w:link w:val="CommentSubjectChar"/>
    <w:uiPriority w:val="99"/>
    <w:semiHidden/>
    <w:unhideWhenUsed/>
    <w:rsid w:val="009668D2"/>
    <w:rPr>
      <w:b/>
      <w:bCs/>
    </w:rPr>
  </w:style>
  <w:style w:type="character" w:customStyle="1" w:styleId="CommentSubjectChar">
    <w:name w:val="Comment Subject Char"/>
    <w:basedOn w:val="CommentTextChar"/>
    <w:link w:val="CommentSubject"/>
    <w:uiPriority w:val="99"/>
    <w:semiHidden/>
    <w:rsid w:val="009668D2"/>
    <w:rPr>
      <w:b/>
      <w:bCs/>
      <w:sz w:val="20"/>
      <w:szCs w:val="20"/>
    </w:rPr>
  </w:style>
  <w:style w:type="paragraph" w:styleId="BalloonText">
    <w:name w:val="Balloon Text"/>
    <w:basedOn w:val="Normal"/>
    <w:link w:val="BalloonTextChar"/>
    <w:uiPriority w:val="99"/>
    <w:semiHidden/>
    <w:unhideWhenUsed/>
    <w:rsid w:val="00966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D2"/>
    <w:rPr>
      <w:rFonts w:ascii="Segoe UI" w:hAnsi="Segoe UI" w:cs="Segoe UI"/>
      <w:sz w:val="18"/>
      <w:szCs w:val="18"/>
    </w:rPr>
  </w:style>
  <w:style w:type="paragraph" w:styleId="Header">
    <w:name w:val="header"/>
    <w:basedOn w:val="Normal"/>
    <w:link w:val="HeaderChar"/>
    <w:unhideWhenUsed/>
    <w:rsid w:val="00641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F8"/>
  </w:style>
  <w:style w:type="paragraph" w:styleId="Footer">
    <w:name w:val="footer"/>
    <w:basedOn w:val="Normal"/>
    <w:link w:val="FooterChar"/>
    <w:uiPriority w:val="99"/>
    <w:unhideWhenUsed/>
    <w:rsid w:val="00641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F8"/>
  </w:style>
  <w:style w:type="table" w:styleId="TableGrid">
    <w:name w:val="Table Grid"/>
    <w:basedOn w:val="TableNormal"/>
    <w:uiPriority w:val="39"/>
    <w:rsid w:val="00F1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6B0"/>
    <w:rPr>
      <w:color w:val="0563C1" w:themeColor="hyperlink"/>
      <w:u w:val="single"/>
    </w:rPr>
  </w:style>
  <w:style w:type="character" w:styleId="UnresolvedMention">
    <w:name w:val="Unresolved Mention"/>
    <w:basedOn w:val="DefaultParagraphFont"/>
    <w:uiPriority w:val="99"/>
    <w:semiHidden/>
    <w:unhideWhenUsed/>
    <w:rsid w:val="006C06B0"/>
    <w:rPr>
      <w:color w:val="605E5C"/>
      <w:shd w:val="clear" w:color="auto" w:fill="E1DFDD"/>
    </w:rPr>
  </w:style>
  <w:style w:type="character" w:customStyle="1" w:styleId="ssens">
    <w:name w:val="ssens"/>
    <w:basedOn w:val="DefaultParagraphFont"/>
    <w:rsid w:val="00E8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9777">
      <w:bodyDiv w:val="1"/>
      <w:marLeft w:val="0"/>
      <w:marRight w:val="0"/>
      <w:marTop w:val="0"/>
      <w:marBottom w:val="0"/>
      <w:divBdr>
        <w:top w:val="none" w:sz="0" w:space="0" w:color="auto"/>
        <w:left w:val="none" w:sz="0" w:space="0" w:color="auto"/>
        <w:bottom w:val="none" w:sz="0" w:space="0" w:color="auto"/>
        <w:right w:val="none" w:sz="0" w:space="0" w:color="auto"/>
      </w:divBdr>
      <w:divsChild>
        <w:div w:id="1216939088">
          <w:marLeft w:val="274"/>
          <w:marRight w:val="0"/>
          <w:marTop w:val="0"/>
          <w:marBottom w:val="0"/>
          <w:divBdr>
            <w:top w:val="none" w:sz="0" w:space="0" w:color="auto"/>
            <w:left w:val="none" w:sz="0" w:space="0" w:color="auto"/>
            <w:bottom w:val="none" w:sz="0" w:space="0" w:color="auto"/>
            <w:right w:val="none" w:sz="0" w:space="0" w:color="auto"/>
          </w:divBdr>
        </w:div>
        <w:div w:id="2138374679">
          <w:marLeft w:val="274"/>
          <w:marRight w:val="0"/>
          <w:marTop w:val="0"/>
          <w:marBottom w:val="0"/>
          <w:divBdr>
            <w:top w:val="none" w:sz="0" w:space="0" w:color="auto"/>
            <w:left w:val="none" w:sz="0" w:space="0" w:color="auto"/>
            <w:bottom w:val="none" w:sz="0" w:space="0" w:color="auto"/>
            <w:right w:val="none" w:sz="0" w:space="0" w:color="auto"/>
          </w:divBdr>
        </w:div>
        <w:div w:id="391775672">
          <w:marLeft w:val="274"/>
          <w:marRight w:val="0"/>
          <w:marTop w:val="0"/>
          <w:marBottom w:val="0"/>
          <w:divBdr>
            <w:top w:val="none" w:sz="0" w:space="0" w:color="auto"/>
            <w:left w:val="none" w:sz="0" w:space="0" w:color="auto"/>
            <w:bottom w:val="none" w:sz="0" w:space="0" w:color="auto"/>
            <w:right w:val="none" w:sz="0" w:space="0" w:color="auto"/>
          </w:divBdr>
        </w:div>
        <w:div w:id="1566062785">
          <w:marLeft w:val="274"/>
          <w:marRight w:val="0"/>
          <w:marTop w:val="0"/>
          <w:marBottom w:val="0"/>
          <w:divBdr>
            <w:top w:val="none" w:sz="0" w:space="0" w:color="auto"/>
            <w:left w:val="none" w:sz="0" w:space="0" w:color="auto"/>
            <w:bottom w:val="none" w:sz="0" w:space="0" w:color="auto"/>
            <w:right w:val="none" w:sz="0" w:space="0" w:color="auto"/>
          </w:divBdr>
        </w:div>
        <w:div w:id="2055152291">
          <w:marLeft w:val="274"/>
          <w:marRight w:val="0"/>
          <w:marTop w:val="0"/>
          <w:marBottom w:val="0"/>
          <w:divBdr>
            <w:top w:val="none" w:sz="0" w:space="0" w:color="auto"/>
            <w:left w:val="none" w:sz="0" w:space="0" w:color="auto"/>
            <w:bottom w:val="none" w:sz="0" w:space="0" w:color="auto"/>
            <w:right w:val="none" w:sz="0" w:space="0" w:color="auto"/>
          </w:divBdr>
        </w:div>
        <w:div w:id="2068335868">
          <w:marLeft w:val="274"/>
          <w:marRight w:val="0"/>
          <w:marTop w:val="0"/>
          <w:marBottom w:val="0"/>
          <w:divBdr>
            <w:top w:val="none" w:sz="0" w:space="0" w:color="auto"/>
            <w:left w:val="none" w:sz="0" w:space="0" w:color="auto"/>
            <w:bottom w:val="none" w:sz="0" w:space="0" w:color="auto"/>
            <w:right w:val="none" w:sz="0" w:space="0" w:color="auto"/>
          </w:divBdr>
        </w:div>
        <w:div w:id="1910113791">
          <w:marLeft w:val="274"/>
          <w:marRight w:val="0"/>
          <w:marTop w:val="0"/>
          <w:marBottom w:val="0"/>
          <w:divBdr>
            <w:top w:val="none" w:sz="0" w:space="0" w:color="auto"/>
            <w:left w:val="none" w:sz="0" w:space="0" w:color="auto"/>
            <w:bottom w:val="none" w:sz="0" w:space="0" w:color="auto"/>
            <w:right w:val="none" w:sz="0" w:space="0" w:color="auto"/>
          </w:divBdr>
        </w:div>
        <w:div w:id="749690960">
          <w:marLeft w:val="274"/>
          <w:marRight w:val="0"/>
          <w:marTop w:val="0"/>
          <w:marBottom w:val="0"/>
          <w:divBdr>
            <w:top w:val="none" w:sz="0" w:space="0" w:color="auto"/>
            <w:left w:val="none" w:sz="0" w:space="0" w:color="auto"/>
            <w:bottom w:val="none" w:sz="0" w:space="0" w:color="auto"/>
            <w:right w:val="none" w:sz="0" w:space="0" w:color="auto"/>
          </w:divBdr>
        </w:div>
        <w:div w:id="1124929752">
          <w:marLeft w:val="274"/>
          <w:marRight w:val="0"/>
          <w:marTop w:val="0"/>
          <w:marBottom w:val="0"/>
          <w:divBdr>
            <w:top w:val="none" w:sz="0" w:space="0" w:color="auto"/>
            <w:left w:val="none" w:sz="0" w:space="0" w:color="auto"/>
            <w:bottom w:val="none" w:sz="0" w:space="0" w:color="auto"/>
            <w:right w:val="none" w:sz="0" w:space="0" w:color="auto"/>
          </w:divBdr>
        </w:div>
        <w:div w:id="562060629">
          <w:marLeft w:val="274"/>
          <w:marRight w:val="0"/>
          <w:marTop w:val="0"/>
          <w:marBottom w:val="0"/>
          <w:divBdr>
            <w:top w:val="none" w:sz="0" w:space="0" w:color="auto"/>
            <w:left w:val="none" w:sz="0" w:space="0" w:color="auto"/>
            <w:bottom w:val="none" w:sz="0" w:space="0" w:color="auto"/>
            <w:right w:val="none" w:sz="0" w:space="0" w:color="auto"/>
          </w:divBdr>
        </w:div>
        <w:div w:id="715199037">
          <w:marLeft w:val="274"/>
          <w:marRight w:val="0"/>
          <w:marTop w:val="0"/>
          <w:marBottom w:val="0"/>
          <w:divBdr>
            <w:top w:val="none" w:sz="0" w:space="0" w:color="auto"/>
            <w:left w:val="none" w:sz="0" w:space="0" w:color="auto"/>
            <w:bottom w:val="none" w:sz="0" w:space="0" w:color="auto"/>
            <w:right w:val="none" w:sz="0" w:space="0" w:color="auto"/>
          </w:divBdr>
        </w:div>
        <w:div w:id="1137263437">
          <w:marLeft w:val="274"/>
          <w:marRight w:val="0"/>
          <w:marTop w:val="0"/>
          <w:marBottom w:val="0"/>
          <w:divBdr>
            <w:top w:val="none" w:sz="0" w:space="0" w:color="auto"/>
            <w:left w:val="none" w:sz="0" w:space="0" w:color="auto"/>
            <w:bottom w:val="none" w:sz="0" w:space="0" w:color="auto"/>
            <w:right w:val="none" w:sz="0" w:space="0" w:color="auto"/>
          </w:divBdr>
        </w:div>
        <w:div w:id="1810898115">
          <w:marLeft w:val="274"/>
          <w:marRight w:val="0"/>
          <w:marTop w:val="0"/>
          <w:marBottom w:val="0"/>
          <w:divBdr>
            <w:top w:val="none" w:sz="0" w:space="0" w:color="auto"/>
            <w:left w:val="none" w:sz="0" w:space="0" w:color="auto"/>
            <w:bottom w:val="none" w:sz="0" w:space="0" w:color="auto"/>
            <w:right w:val="none" w:sz="0" w:space="0" w:color="auto"/>
          </w:divBdr>
        </w:div>
      </w:divsChild>
    </w:div>
    <w:div w:id="148182089">
      <w:bodyDiv w:val="1"/>
      <w:marLeft w:val="0"/>
      <w:marRight w:val="0"/>
      <w:marTop w:val="0"/>
      <w:marBottom w:val="0"/>
      <w:divBdr>
        <w:top w:val="none" w:sz="0" w:space="0" w:color="auto"/>
        <w:left w:val="none" w:sz="0" w:space="0" w:color="auto"/>
        <w:bottom w:val="none" w:sz="0" w:space="0" w:color="auto"/>
        <w:right w:val="none" w:sz="0" w:space="0" w:color="auto"/>
      </w:divBdr>
    </w:div>
    <w:div w:id="246116773">
      <w:bodyDiv w:val="1"/>
      <w:marLeft w:val="0"/>
      <w:marRight w:val="0"/>
      <w:marTop w:val="0"/>
      <w:marBottom w:val="0"/>
      <w:divBdr>
        <w:top w:val="none" w:sz="0" w:space="0" w:color="auto"/>
        <w:left w:val="none" w:sz="0" w:space="0" w:color="auto"/>
        <w:bottom w:val="none" w:sz="0" w:space="0" w:color="auto"/>
        <w:right w:val="none" w:sz="0" w:space="0" w:color="auto"/>
      </w:divBdr>
      <w:divsChild>
        <w:div w:id="1388993838">
          <w:marLeft w:val="274"/>
          <w:marRight w:val="0"/>
          <w:marTop w:val="0"/>
          <w:marBottom w:val="0"/>
          <w:divBdr>
            <w:top w:val="none" w:sz="0" w:space="0" w:color="auto"/>
            <w:left w:val="none" w:sz="0" w:space="0" w:color="auto"/>
            <w:bottom w:val="none" w:sz="0" w:space="0" w:color="auto"/>
            <w:right w:val="none" w:sz="0" w:space="0" w:color="auto"/>
          </w:divBdr>
        </w:div>
        <w:div w:id="1983195827">
          <w:marLeft w:val="274"/>
          <w:marRight w:val="0"/>
          <w:marTop w:val="0"/>
          <w:marBottom w:val="0"/>
          <w:divBdr>
            <w:top w:val="none" w:sz="0" w:space="0" w:color="auto"/>
            <w:left w:val="none" w:sz="0" w:space="0" w:color="auto"/>
            <w:bottom w:val="none" w:sz="0" w:space="0" w:color="auto"/>
            <w:right w:val="none" w:sz="0" w:space="0" w:color="auto"/>
          </w:divBdr>
        </w:div>
        <w:div w:id="534343592">
          <w:marLeft w:val="274"/>
          <w:marRight w:val="0"/>
          <w:marTop w:val="0"/>
          <w:marBottom w:val="0"/>
          <w:divBdr>
            <w:top w:val="none" w:sz="0" w:space="0" w:color="auto"/>
            <w:left w:val="none" w:sz="0" w:space="0" w:color="auto"/>
            <w:bottom w:val="none" w:sz="0" w:space="0" w:color="auto"/>
            <w:right w:val="none" w:sz="0" w:space="0" w:color="auto"/>
          </w:divBdr>
        </w:div>
        <w:div w:id="1601064461">
          <w:marLeft w:val="274"/>
          <w:marRight w:val="0"/>
          <w:marTop w:val="0"/>
          <w:marBottom w:val="0"/>
          <w:divBdr>
            <w:top w:val="none" w:sz="0" w:space="0" w:color="auto"/>
            <w:left w:val="none" w:sz="0" w:space="0" w:color="auto"/>
            <w:bottom w:val="none" w:sz="0" w:space="0" w:color="auto"/>
            <w:right w:val="none" w:sz="0" w:space="0" w:color="auto"/>
          </w:divBdr>
        </w:div>
        <w:div w:id="39943490">
          <w:marLeft w:val="274"/>
          <w:marRight w:val="0"/>
          <w:marTop w:val="0"/>
          <w:marBottom w:val="0"/>
          <w:divBdr>
            <w:top w:val="none" w:sz="0" w:space="0" w:color="auto"/>
            <w:left w:val="none" w:sz="0" w:space="0" w:color="auto"/>
            <w:bottom w:val="none" w:sz="0" w:space="0" w:color="auto"/>
            <w:right w:val="none" w:sz="0" w:space="0" w:color="auto"/>
          </w:divBdr>
        </w:div>
        <w:div w:id="1682930388">
          <w:marLeft w:val="274"/>
          <w:marRight w:val="0"/>
          <w:marTop w:val="0"/>
          <w:marBottom w:val="0"/>
          <w:divBdr>
            <w:top w:val="none" w:sz="0" w:space="0" w:color="auto"/>
            <w:left w:val="none" w:sz="0" w:space="0" w:color="auto"/>
            <w:bottom w:val="none" w:sz="0" w:space="0" w:color="auto"/>
            <w:right w:val="none" w:sz="0" w:space="0" w:color="auto"/>
          </w:divBdr>
        </w:div>
        <w:div w:id="1530410820">
          <w:marLeft w:val="274"/>
          <w:marRight w:val="0"/>
          <w:marTop w:val="0"/>
          <w:marBottom w:val="0"/>
          <w:divBdr>
            <w:top w:val="none" w:sz="0" w:space="0" w:color="auto"/>
            <w:left w:val="none" w:sz="0" w:space="0" w:color="auto"/>
            <w:bottom w:val="none" w:sz="0" w:space="0" w:color="auto"/>
            <w:right w:val="none" w:sz="0" w:space="0" w:color="auto"/>
          </w:divBdr>
        </w:div>
        <w:div w:id="1447192720">
          <w:marLeft w:val="274"/>
          <w:marRight w:val="0"/>
          <w:marTop w:val="0"/>
          <w:marBottom w:val="0"/>
          <w:divBdr>
            <w:top w:val="none" w:sz="0" w:space="0" w:color="auto"/>
            <w:left w:val="none" w:sz="0" w:space="0" w:color="auto"/>
            <w:bottom w:val="none" w:sz="0" w:space="0" w:color="auto"/>
            <w:right w:val="none" w:sz="0" w:space="0" w:color="auto"/>
          </w:divBdr>
        </w:div>
      </w:divsChild>
    </w:div>
    <w:div w:id="285896844">
      <w:bodyDiv w:val="1"/>
      <w:marLeft w:val="0"/>
      <w:marRight w:val="0"/>
      <w:marTop w:val="0"/>
      <w:marBottom w:val="0"/>
      <w:divBdr>
        <w:top w:val="none" w:sz="0" w:space="0" w:color="auto"/>
        <w:left w:val="none" w:sz="0" w:space="0" w:color="auto"/>
        <w:bottom w:val="none" w:sz="0" w:space="0" w:color="auto"/>
        <w:right w:val="none" w:sz="0" w:space="0" w:color="auto"/>
      </w:divBdr>
    </w:div>
    <w:div w:id="644894840">
      <w:bodyDiv w:val="1"/>
      <w:marLeft w:val="0"/>
      <w:marRight w:val="0"/>
      <w:marTop w:val="0"/>
      <w:marBottom w:val="0"/>
      <w:divBdr>
        <w:top w:val="none" w:sz="0" w:space="0" w:color="auto"/>
        <w:left w:val="none" w:sz="0" w:space="0" w:color="auto"/>
        <w:bottom w:val="none" w:sz="0" w:space="0" w:color="auto"/>
        <w:right w:val="none" w:sz="0" w:space="0" w:color="auto"/>
      </w:divBdr>
      <w:divsChild>
        <w:div w:id="864636341">
          <w:marLeft w:val="274"/>
          <w:marRight w:val="0"/>
          <w:marTop w:val="0"/>
          <w:marBottom w:val="0"/>
          <w:divBdr>
            <w:top w:val="none" w:sz="0" w:space="0" w:color="auto"/>
            <w:left w:val="none" w:sz="0" w:space="0" w:color="auto"/>
            <w:bottom w:val="none" w:sz="0" w:space="0" w:color="auto"/>
            <w:right w:val="none" w:sz="0" w:space="0" w:color="auto"/>
          </w:divBdr>
        </w:div>
        <w:div w:id="1367754028">
          <w:marLeft w:val="274"/>
          <w:marRight w:val="0"/>
          <w:marTop w:val="0"/>
          <w:marBottom w:val="0"/>
          <w:divBdr>
            <w:top w:val="none" w:sz="0" w:space="0" w:color="auto"/>
            <w:left w:val="none" w:sz="0" w:space="0" w:color="auto"/>
            <w:bottom w:val="none" w:sz="0" w:space="0" w:color="auto"/>
            <w:right w:val="none" w:sz="0" w:space="0" w:color="auto"/>
          </w:divBdr>
        </w:div>
        <w:div w:id="210382725">
          <w:marLeft w:val="274"/>
          <w:marRight w:val="0"/>
          <w:marTop w:val="0"/>
          <w:marBottom w:val="0"/>
          <w:divBdr>
            <w:top w:val="none" w:sz="0" w:space="0" w:color="auto"/>
            <w:left w:val="none" w:sz="0" w:space="0" w:color="auto"/>
            <w:bottom w:val="none" w:sz="0" w:space="0" w:color="auto"/>
            <w:right w:val="none" w:sz="0" w:space="0" w:color="auto"/>
          </w:divBdr>
        </w:div>
      </w:divsChild>
    </w:div>
    <w:div w:id="881019975">
      <w:bodyDiv w:val="1"/>
      <w:marLeft w:val="0"/>
      <w:marRight w:val="0"/>
      <w:marTop w:val="0"/>
      <w:marBottom w:val="0"/>
      <w:divBdr>
        <w:top w:val="none" w:sz="0" w:space="0" w:color="auto"/>
        <w:left w:val="none" w:sz="0" w:space="0" w:color="auto"/>
        <w:bottom w:val="none" w:sz="0" w:space="0" w:color="auto"/>
        <w:right w:val="none" w:sz="0" w:space="0" w:color="auto"/>
      </w:divBdr>
    </w:div>
    <w:div w:id="948507371">
      <w:bodyDiv w:val="1"/>
      <w:marLeft w:val="0"/>
      <w:marRight w:val="0"/>
      <w:marTop w:val="0"/>
      <w:marBottom w:val="0"/>
      <w:divBdr>
        <w:top w:val="none" w:sz="0" w:space="0" w:color="auto"/>
        <w:left w:val="none" w:sz="0" w:space="0" w:color="auto"/>
        <w:bottom w:val="none" w:sz="0" w:space="0" w:color="auto"/>
        <w:right w:val="none" w:sz="0" w:space="0" w:color="auto"/>
      </w:divBdr>
      <w:divsChild>
        <w:div w:id="1620146168">
          <w:marLeft w:val="446"/>
          <w:marRight w:val="0"/>
          <w:marTop w:val="0"/>
          <w:marBottom w:val="0"/>
          <w:divBdr>
            <w:top w:val="none" w:sz="0" w:space="0" w:color="auto"/>
            <w:left w:val="none" w:sz="0" w:space="0" w:color="auto"/>
            <w:bottom w:val="none" w:sz="0" w:space="0" w:color="auto"/>
            <w:right w:val="none" w:sz="0" w:space="0" w:color="auto"/>
          </w:divBdr>
        </w:div>
        <w:div w:id="1824809110">
          <w:marLeft w:val="446"/>
          <w:marRight w:val="0"/>
          <w:marTop w:val="0"/>
          <w:marBottom w:val="0"/>
          <w:divBdr>
            <w:top w:val="none" w:sz="0" w:space="0" w:color="auto"/>
            <w:left w:val="none" w:sz="0" w:space="0" w:color="auto"/>
            <w:bottom w:val="none" w:sz="0" w:space="0" w:color="auto"/>
            <w:right w:val="none" w:sz="0" w:space="0" w:color="auto"/>
          </w:divBdr>
        </w:div>
        <w:div w:id="1402825372">
          <w:marLeft w:val="446"/>
          <w:marRight w:val="0"/>
          <w:marTop w:val="0"/>
          <w:marBottom w:val="0"/>
          <w:divBdr>
            <w:top w:val="none" w:sz="0" w:space="0" w:color="auto"/>
            <w:left w:val="none" w:sz="0" w:space="0" w:color="auto"/>
            <w:bottom w:val="none" w:sz="0" w:space="0" w:color="auto"/>
            <w:right w:val="none" w:sz="0" w:space="0" w:color="auto"/>
          </w:divBdr>
        </w:div>
        <w:div w:id="755440358">
          <w:marLeft w:val="446"/>
          <w:marRight w:val="0"/>
          <w:marTop w:val="0"/>
          <w:marBottom w:val="0"/>
          <w:divBdr>
            <w:top w:val="none" w:sz="0" w:space="0" w:color="auto"/>
            <w:left w:val="none" w:sz="0" w:space="0" w:color="auto"/>
            <w:bottom w:val="none" w:sz="0" w:space="0" w:color="auto"/>
            <w:right w:val="none" w:sz="0" w:space="0" w:color="auto"/>
          </w:divBdr>
        </w:div>
        <w:div w:id="1599094256">
          <w:marLeft w:val="446"/>
          <w:marRight w:val="0"/>
          <w:marTop w:val="0"/>
          <w:marBottom w:val="0"/>
          <w:divBdr>
            <w:top w:val="none" w:sz="0" w:space="0" w:color="auto"/>
            <w:left w:val="none" w:sz="0" w:space="0" w:color="auto"/>
            <w:bottom w:val="none" w:sz="0" w:space="0" w:color="auto"/>
            <w:right w:val="none" w:sz="0" w:space="0" w:color="auto"/>
          </w:divBdr>
        </w:div>
        <w:div w:id="1160583249">
          <w:marLeft w:val="446"/>
          <w:marRight w:val="0"/>
          <w:marTop w:val="0"/>
          <w:marBottom w:val="0"/>
          <w:divBdr>
            <w:top w:val="none" w:sz="0" w:space="0" w:color="auto"/>
            <w:left w:val="none" w:sz="0" w:space="0" w:color="auto"/>
            <w:bottom w:val="none" w:sz="0" w:space="0" w:color="auto"/>
            <w:right w:val="none" w:sz="0" w:space="0" w:color="auto"/>
          </w:divBdr>
        </w:div>
        <w:div w:id="911306126">
          <w:marLeft w:val="446"/>
          <w:marRight w:val="0"/>
          <w:marTop w:val="0"/>
          <w:marBottom w:val="0"/>
          <w:divBdr>
            <w:top w:val="none" w:sz="0" w:space="0" w:color="auto"/>
            <w:left w:val="none" w:sz="0" w:space="0" w:color="auto"/>
            <w:bottom w:val="none" w:sz="0" w:space="0" w:color="auto"/>
            <w:right w:val="none" w:sz="0" w:space="0" w:color="auto"/>
          </w:divBdr>
        </w:div>
        <w:div w:id="1342313292">
          <w:marLeft w:val="446"/>
          <w:marRight w:val="0"/>
          <w:marTop w:val="0"/>
          <w:marBottom w:val="0"/>
          <w:divBdr>
            <w:top w:val="none" w:sz="0" w:space="0" w:color="auto"/>
            <w:left w:val="none" w:sz="0" w:space="0" w:color="auto"/>
            <w:bottom w:val="none" w:sz="0" w:space="0" w:color="auto"/>
            <w:right w:val="none" w:sz="0" w:space="0" w:color="auto"/>
          </w:divBdr>
        </w:div>
        <w:div w:id="905653220">
          <w:marLeft w:val="446"/>
          <w:marRight w:val="0"/>
          <w:marTop w:val="0"/>
          <w:marBottom w:val="0"/>
          <w:divBdr>
            <w:top w:val="none" w:sz="0" w:space="0" w:color="auto"/>
            <w:left w:val="none" w:sz="0" w:space="0" w:color="auto"/>
            <w:bottom w:val="none" w:sz="0" w:space="0" w:color="auto"/>
            <w:right w:val="none" w:sz="0" w:space="0" w:color="auto"/>
          </w:divBdr>
        </w:div>
        <w:div w:id="719861532">
          <w:marLeft w:val="446"/>
          <w:marRight w:val="0"/>
          <w:marTop w:val="0"/>
          <w:marBottom w:val="0"/>
          <w:divBdr>
            <w:top w:val="none" w:sz="0" w:space="0" w:color="auto"/>
            <w:left w:val="none" w:sz="0" w:space="0" w:color="auto"/>
            <w:bottom w:val="none" w:sz="0" w:space="0" w:color="auto"/>
            <w:right w:val="none" w:sz="0" w:space="0" w:color="auto"/>
          </w:divBdr>
        </w:div>
        <w:div w:id="1767576021">
          <w:marLeft w:val="446"/>
          <w:marRight w:val="0"/>
          <w:marTop w:val="0"/>
          <w:marBottom w:val="0"/>
          <w:divBdr>
            <w:top w:val="none" w:sz="0" w:space="0" w:color="auto"/>
            <w:left w:val="none" w:sz="0" w:space="0" w:color="auto"/>
            <w:bottom w:val="none" w:sz="0" w:space="0" w:color="auto"/>
            <w:right w:val="none" w:sz="0" w:space="0" w:color="auto"/>
          </w:divBdr>
        </w:div>
      </w:divsChild>
    </w:div>
    <w:div w:id="948775755">
      <w:bodyDiv w:val="1"/>
      <w:marLeft w:val="0"/>
      <w:marRight w:val="0"/>
      <w:marTop w:val="0"/>
      <w:marBottom w:val="0"/>
      <w:divBdr>
        <w:top w:val="none" w:sz="0" w:space="0" w:color="auto"/>
        <w:left w:val="none" w:sz="0" w:space="0" w:color="auto"/>
        <w:bottom w:val="none" w:sz="0" w:space="0" w:color="auto"/>
        <w:right w:val="none" w:sz="0" w:space="0" w:color="auto"/>
      </w:divBdr>
    </w:div>
    <w:div w:id="1091391471">
      <w:bodyDiv w:val="1"/>
      <w:marLeft w:val="0"/>
      <w:marRight w:val="0"/>
      <w:marTop w:val="0"/>
      <w:marBottom w:val="0"/>
      <w:divBdr>
        <w:top w:val="none" w:sz="0" w:space="0" w:color="auto"/>
        <w:left w:val="none" w:sz="0" w:space="0" w:color="auto"/>
        <w:bottom w:val="none" w:sz="0" w:space="0" w:color="auto"/>
        <w:right w:val="none" w:sz="0" w:space="0" w:color="auto"/>
      </w:divBdr>
    </w:div>
    <w:div w:id="1118136945">
      <w:bodyDiv w:val="1"/>
      <w:marLeft w:val="0"/>
      <w:marRight w:val="0"/>
      <w:marTop w:val="0"/>
      <w:marBottom w:val="0"/>
      <w:divBdr>
        <w:top w:val="none" w:sz="0" w:space="0" w:color="auto"/>
        <w:left w:val="none" w:sz="0" w:space="0" w:color="auto"/>
        <w:bottom w:val="none" w:sz="0" w:space="0" w:color="auto"/>
        <w:right w:val="none" w:sz="0" w:space="0" w:color="auto"/>
      </w:divBdr>
    </w:div>
    <w:div w:id="1128402380">
      <w:bodyDiv w:val="1"/>
      <w:marLeft w:val="0"/>
      <w:marRight w:val="0"/>
      <w:marTop w:val="0"/>
      <w:marBottom w:val="0"/>
      <w:divBdr>
        <w:top w:val="none" w:sz="0" w:space="0" w:color="auto"/>
        <w:left w:val="none" w:sz="0" w:space="0" w:color="auto"/>
        <w:bottom w:val="none" w:sz="0" w:space="0" w:color="auto"/>
        <w:right w:val="none" w:sz="0" w:space="0" w:color="auto"/>
      </w:divBdr>
    </w:div>
    <w:div w:id="1256355284">
      <w:bodyDiv w:val="1"/>
      <w:marLeft w:val="0"/>
      <w:marRight w:val="0"/>
      <w:marTop w:val="0"/>
      <w:marBottom w:val="0"/>
      <w:divBdr>
        <w:top w:val="none" w:sz="0" w:space="0" w:color="auto"/>
        <w:left w:val="none" w:sz="0" w:space="0" w:color="auto"/>
        <w:bottom w:val="none" w:sz="0" w:space="0" w:color="auto"/>
        <w:right w:val="none" w:sz="0" w:space="0" w:color="auto"/>
      </w:divBdr>
      <w:divsChild>
        <w:div w:id="36273524">
          <w:marLeft w:val="547"/>
          <w:marRight w:val="0"/>
          <w:marTop w:val="0"/>
          <w:marBottom w:val="0"/>
          <w:divBdr>
            <w:top w:val="none" w:sz="0" w:space="0" w:color="auto"/>
            <w:left w:val="none" w:sz="0" w:space="0" w:color="auto"/>
            <w:bottom w:val="none" w:sz="0" w:space="0" w:color="auto"/>
            <w:right w:val="none" w:sz="0" w:space="0" w:color="auto"/>
          </w:divBdr>
        </w:div>
        <w:div w:id="1865941992">
          <w:marLeft w:val="547"/>
          <w:marRight w:val="0"/>
          <w:marTop w:val="0"/>
          <w:marBottom w:val="0"/>
          <w:divBdr>
            <w:top w:val="none" w:sz="0" w:space="0" w:color="auto"/>
            <w:left w:val="none" w:sz="0" w:space="0" w:color="auto"/>
            <w:bottom w:val="none" w:sz="0" w:space="0" w:color="auto"/>
            <w:right w:val="none" w:sz="0" w:space="0" w:color="auto"/>
          </w:divBdr>
        </w:div>
        <w:div w:id="355737820">
          <w:marLeft w:val="547"/>
          <w:marRight w:val="0"/>
          <w:marTop w:val="0"/>
          <w:marBottom w:val="0"/>
          <w:divBdr>
            <w:top w:val="none" w:sz="0" w:space="0" w:color="auto"/>
            <w:left w:val="none" w:sz="0" w:space="0" w:color="auto"/>
            <w:bottom w:val="none" w:sz="0" w:space="0" w:color="auto"/>
            <w:right w:val="none" w:sz="0" w:space="0" w:color="auto"/>
          </w:divBdr>
        </w:div>
        <w:div w:id="957835357">
          <w:marLeft w:val="547"/>
          <w:marRight w:val="0"/>
          <w:marTop w:val="0"/>
          <w:marBottom w:val="0"/>
          <w:divBdr>
            <w:top w:val="none" w:sz="0" w:space="0" w:color="auto"/>
            <w:left w:val="none" w:sz="0" w:space="0" w:color="auto"/>
            <w:bottom w:val="none" w:sz="0" w:space="0" w:color="auto"/>
            <w:right w:val="none" w:sz="0" w:space="0" w:color="auto"/>
          </w:divBdr>
        </w:div>
        <w:div w:id="2143115546">
          <w:marLeft w:val="547"/>
          <w:marRight w:val="0"/>
          <w:marTop w:val="0"/>
          <w:marBottom w:val="0"/>
          <w:divBdr>
            <w:top w:val="none" w:sz="0" w:space="0" w:color="auto"/>
            <w:left w:val="none" w:sz="0" w:space="0" w:color="auto"/>
            <w:bottom w:val="none" w:sz="0" w:space="0" w:color="auto"/>
            <w:right w:val="none" w:sz="0" w:space="0" w:color="auto"/>
          </w:divBdr>
        </w:div>
      </w:divsChild>
    </w:div>
    <w:div w:id="1295719991">
      <w:bodyDiv w:val="1"/>
      <w:marLeft w:val="0"/>
      <w:marRight w:val="0"/>
      <w:marTop w:val="0"/>
      <w:marBottom w:val="0"/>
      <w:divBdr>
        <w:top w:val="none" w:sz="0" w:space="0" w:color="auto"/>
        <w:left w:val="none" w:sz="0" w:space="0" w:color="auto"/>
        <w:bottom w:val="none" w:sz="0" w:space="0" w:color="auto"/>
        <w:right w:val="none" w:sz="0" w:space="0" w:color="auto"/>
      </w:divBdr>
    </w:div>
    <w:div w:id="1343045892">
      <w:bodyDiv w:val="1"/>
      <w:marLeft w:val="0"/>
      <w:marRight w:val="0"/>
      <w:marTop w:val="0"/>
      <w:marBottom w:val="0"/>
      <w:divBdr>
        <w:top w:val="none" w:sz="0" w:space="0" w:color="auto"/>
        <w:left w:val="none" w:sz="0" w:space="0" w:color="auto"/>
        <w:bottom w:val="none" w:sz="0" w:space="0" w:color="auto"/>
        <w:right w:val="none" w:sz="0" w:space="0" w:color="auto"/>
      </w:divBdr>
      <w:divsChild>
        <w:div w:id="37822630">
          <w:marLeft w:val="446"/>
          <w:marRight w:val="0"/>
          <w:marTop w:val="0"/>
          <w:marBottom w:val="0"/>
          <w:divBdr>
            <w:top w:val="none" w:sz="0" w:space="0" w:color="auto"/>
            <w:left w:val="none" w:sz="0" w:space="0" w:color="auto"/>
            <w:bottom w:val="none" w:sz="0" w:space="0" w:color="auto"/>
            <w:right w:val="none" w:sz="0" w:space="0" w:color="auto"/>
          </w:divBdr>
        </w:div>
        <w:div w:id="16739878">
          <w:marLeft w:val="446"/>
          <w:marRight w:val="0"/>
          <w:marTop w:val="0"/>
          <w:marBottom w:val="0"/>
          <w:divBdr>
            <w:top w:val="none" w:sz="0" w:space="0" w:color="auto"/>
            <w:left w:val="none" w:sz="0" w:space="0" w:color="auto"/>
            <w:bottom w:val="none" w:sz="0" w:space="0" w:color="auto"/>
            <w:right w:val="none" w:sz="0" w:space="0" w:color="auto"/>
          </w:divBdr>
        </w:div>
        <w:div w:id="1007751238">
          <w:marLeft w:val="446"/>
          <w:marRight w:val="0"/>
          <w:marTop w:val="0"/>
          <w:marBottom w:val="0"/>
          <w:divBdr>
            <w:top w:val="none" w:sz="0" w:space="0" w:color="auto"/>
            <w:left w:val="none" w:sz="0" w:space="0" w:color="auto"/>
            <w:bottom w:val="none" w:sz="0" w:space="0" w:color="auto"/>
            <w:right w:val="none" w:sz="0" w:space="0" w:color="auto"/>
          </w:divBdr>
        </w:div>
        <w:div w:id="1937904938">
          <w:marLeft w:val="446"/>
          <w:marRight w:val="0"/>
          <w:marTop w:val="0"/>
          <w:marBottom w:val="0"/>
          <w:divBdr>
            <w:top w:val="none" w:sz="0" w:space="0" w:color="auto"/>
            <w:left w:val="none" w:sz="0" w:space="0" w:color="auto"/>
            <w:bottom w:val="none" w:sz="0" w:space="0" w:color="auto"/>
            <w:right w:val="none" w:sz="0" w:space="0" w:color="auto"/>
          </w:divBdr>
        </w:div>
        <w:div w:id="557017584">
          <w:marLeft w:val="446"/>
          <w:marRight w:val="0"/>
          <w:marTop w:val="0"/>
          <w:marBottom w:val="0"/>
          <w:divBdr>
            <w:top w:val="none" w:sz="0" w:space="0" w:color="auto"/>
            <w:left w:val="none" w:sz="0" w:space="0" w:color="auto"/>
            <w:bottom w:val="none" w:sz="0" w:space="0" w:color="auto"/>
            <w:right w:val="none" w:sz="0" w:space="0" w:color="auto"/>
          </w:divBdr>
        </w:div>
        <w:div w:id="56974368">
          <w:marLeft w:val="446"/>
          <w:marRight w:val="0"/>
          <w:marTop w:val="0"/>
          <w:marBottom w:val="0"/>
          <w:divBdr>
            <w:top w:val="none" w:sz="0" w:space="0" w:color="auto"/>
            <w:left w:val="none" w:sz="0" w:space="0" w:color="auto"/>
            <w:bottom w:val="none" w:sz="0" w:space="0" w:color="auto"/>
            <w:right w:val="none" w:sz="0" w:space="0" w:color="auto"/>
          </w:divBdr>
        </w:div>
        <w:div w:id="869414959">
          <w:marLeft w:val="446"/>
          <w:marRight w:val="0"/>
          <w:marTop w:val="0"/>
          <w:marBottom w:val="0"/>
          <w:divBdr>
            <w:top w:val="none" w:sz="0" w:space="0" w:color="auto"/>
            <w:left w:val="none" w:sz="0" w:space="0" w:color="auto"/>
            <w:bottom w:val="none" w:sz="0" w:space="0" w:color="auto"/>
            <w:right w:val="none" w:sz="0" w:space="0" w:color="auto"/>
          </w:divBdr>
        </w:div>
        <w:div w:id="1634209415">
          <w:marLeft w:val="446"/>
          <w:marRight w:val="0"/>
          <w:marTop w:val="0"/>
          <w:marBottom w:val="0"/>
          <w:divBdr>
            <w:top w:val="none" w:sz="0" w:space="0" w:color="auto"/>
            <w:left w:val="none" w:sz="0" w:space="0" w:color="auto"/>
            <w:bottom w:val="none" w:sz="0" w:space="0" w:color="auto"/>
            <w:right w:val="none" w:sz="0" w:space="0" w:color="auto"/>
          </w:divBdr>
        </w:div>
        <w:div w:id="881093625">
          <w:marLeft w:val="446"/>
          <w:marRight w:val="0"/>
          <w:marTop w:val="0"/>
          <w:marBottom w:val="0"/>
          <w:divBdr>
            <w:top w:val="none" w:sz="0" w:space="0" w:color="auto"/>
            <w:left w:val="none" w:sz="0" w:space="0" w:color="auto"/>
            <w:bottom w:val="none" w:sz="0" w:space="0" w:color="auto"/>
            <w:right w:val="none" w:sz="0" w:space="0" w:color="auto"/>
          </w:divBdr>
        </w:div>
      </w:divsChild>
    </w:div>
    <w:div w:id="1347635412">
      <w:bodyDiv w:val="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446"/>
          <w:marRight w:val="0"/>
          <w:marTop w:val="0"/>
          <w:marBottom w:val="0"/>
          <w:divBdr>
            <w:top w:val="none" w:sz="0" w:space="0" w:color="auto"/>
            <w:left w:val="none" w:sz="0" w:space="0" w:color="auto"/>
            <w:bottom w:val="none" w:sz="0" w:space="0" w:color="auto"/>
            <w:right w:val="none" w:sz="0" w:space="0" w:color="auto"/>
          </w:divBdr>
        </w:div>
        <w:div w:id="1681927022">
          <w:marLeft w:val="446"/>
          <w:marRight w:val="0"/>
          <w:marTop w:val="0"/>
          <w:marBottom w:val="0"/>
          <w:divBdr>
            <w:top w:val="none" w:sz="0" w:space="0" w:color="auto"/>
            <w:left w:val="none" w:sz="0" w:space="0" w:color="auto"/>
            <w:bottom w:val="none" w:sz="0" w:space="0" w:color="auto"/>
            <w:right w:val="none" w:sz="0" w:space="0" w:color="auto"/>
          </w:divBdr>
        </w:div>
        <w:div w:id="1983734781">
          <w:marLeft w:val="446"/>
          <w:marRight w:val="0"/>
          <w:marTop w:val="0"/>
          <w:marBottom w:val="0"/>
          <w:divBdr>
            <w:top w:val="none" w:sz="0" w:space="0" w:color="auto"/>
            <w:left w:val="none" w:sz="0" w:space="0" w:color="auto"/>
            <w:bottom w:val="none" w:sz="0" w:space="0" w:color="auto"/>
            <w:right w:val="none" w:sz="0" w:space="0" w:color="auto"/>
          </w:divBdr>
        </w:div>
        <w:div w:id="1883639237">
          <w:marLeft w:val="446"/>
          <w:marRight w:val="0"/>
          <w:marTop w:val="0"/>
          <w:marBottom w:val="0"/>
          <w:divBdr>
            <w:top w:val="none" w:sz="0" w:space="0" w:color="auto"/>
            <w:left w:val="none" w:sz="0" w:space="0" w:color="auto"/>
            <w:bottom w:val="none" w:sz="0" w:space="0" w:color="auto"/>
            <w:right w:val="none" w:sz="0" w:space="0" w:color="auto"/>
          </w:divBdr>
        </w:div>
        <w:div w:id="1993757022">
          <w:marLeft w:val="446"/>
          <w:marRight w:val="0"/>
          <w:marTop w:val="0"/>
          <w:marBottom w:val="0"/>
          <w:divBdr>
            <w:top w:val="none" w:sz="0" w:space="0" w:color="auto"/>
            <w:left w:val="none" w:sz="0" w:space="0" w:color="auto"/>
            <w:bottom w:val="none" w:sz="0" w:space="0" w:color="auto"/>
            <w:right w:val="none" w:sz="0" w:space="0" w:color="auto"/>
          </w:divBdr>
        </w:div>
        <w:div w:id="2144080960">
          <w:marLeft w:val="446"/>
          <w:marRight w:val="0"/>
          <w:marTop w:val="0"/>
          <w:marBottom w:val="0"/>
          <w:divBdr>
            <w:top w:val="none" w:sz="0" w:space="0" w:color="auto"/>
            <w:left w:val="none" w:sz="0" w:space="0" w:color="auto"/>
            <w:bottom w:val="none" w:sz="0" w:space="0" w:color="auto"/>
            <w:right w:val="none" w:sz="0" w:space="0" w:color="auto"/>
          </w:divBdr>
        </w:div>
        <w:div w:id="1318075189">
          <w:marLeft w:val="446"/>
          <w:marRight w:val="0"/>
          <w:marTop w:val="0"/>
          <w:marBottom w:val="0"/>
          <w:divBdr>
            <w:top w:val="none" w:sz="0" w:space="0" w:color="auto"/>
            <w:left w:val="none" w:sz="0" w:space="0" w:color="auto"/>
            <w:bottom w:val="none" w:sz="0" w:space="0" w:color="auto"/>
            <w:right w:val="none" w:sz="0" w:space="0" w:color="auto"/>
          </w:divBdr>
        </w:div>
        <w:div w:id="987435585">
          <w:marLeft w:val="446"/>
          <w:marRight w:val="0"/>
          <w:marTop w:val="0"/>
          <w:marBottom w:val="0"/>
          <w:divBdr>
            <w:top w:val="none" w:sz="0" w:space="0" w:color="auto"/>
            <w:left w:val="none" w:sz="0" w:space="0" w:color="auto"/>
            <w:bottom w:val="none" w:sz="0" w:space="0" w:color="auto"/>
            <w:right w:val="none" w:sz="0" w:space="0" w:color="auto"/>
          </w:divBdr>
        </w:div>
        <w:div w:id="601690426">
          <w:marLeft w:val="446"/>
          <w:marRight w:val="0"/>
          <w:marTop w:val="0"/>
          <w:marBottom w:val="0"/>
          <w:divBdr>
            <w:top w:val="none" w:sz="0" w:space="0" w:color="auto"/>
            <w:left w:val="none" w:sz="0" w:space="0" w:color="auto"/>
            <w:bottom w:val="none" w:sz="0" w:space="0" w:color="auto"/>
            <w:right w:val="none" w:sz="0" w:space="0" w:color="auto"/>
          </w:divBdr>
        </w:div>
        <w:div w:id="1453328643">
          <w:marLeft w:val="446"/>
          <w:marRight w:val="0"/>
          <w:marTop w:val="0"/>
          <w:marBottom w:val="0"/>
          <w:divBdr>
            <w:top w:val="none" w:sz="0" w:space="0" w:color="auto"/>
            <w:left w:val="none" w:sz="0" w:space="0" w:color="auto"/>
            <w:bottom w:val="none" w:sz="0" w:space="0" w:color="auto"/>
            <w:right w:val="none" w:sz="0" w:space="0" w:color="auto"/>
          </w:divBdr>
        </w:div>
        <w:div w:id="544876517">
          <w:marLeft w:val="446"/>
          <w:marRight w:val="0"/>
          <w:marTop w:val="0"/>
          <w:marBottom w:val="0"/>
          <w:divBdr>
            <w:top w:val="none" w:sz="0" w:space="0" w:color="auto"/>
            <w:left w:val="none" w:sz="0" w:space="0" w:color="auto"/>
            <w:bottom w:val="none" w:sz="0" w:space="0" w:color="auto"/>
            <w:right w:val="none" w:sz="0" w:space="0" w:color="auto"/>
          </w:divBdr>
        </w:div>
        <w:div w:id="1861747072">
          <w:marLeft w:val="446"/>
          <w:marRight w:val="0"/>
          <w:marTop w:val="0"/>
          <w:marBottom w:val="0"/>
          <w:divBdr>
            <w:top w:val="none" w:sz="0" w:space="0" w:color="auto"/>
            <w:left w:val="none" w:sz="0" w:space="0" w:color="auto"/>
            <w:bottom w:val="none" w:sz="0" w:space="0" w:color="auto"/>
            <w:right w:val="none" w:sz="0" w:space="0" w:color="auto"/>
          </w:divBdr>
        </w:div>
        <w:div w:id="1822386209">
          <w:marLeft w:val="446"/>
          <w:marRight w:val="0"/>
          <w:marTop w:val="0"/>
          <w:marBottom w:val="0"/>
          <w:divBdr>
            <w:top w:val="none" w:sz="0" w:space="0" w:color="auto"/>
            <w:left w:val="none" w:sz="0" w:space="0" w:color="auto"/>
            <w:bottom w:val="none" w:sz="0" w:space="0" w:color="auto"/>
            <w:right w:val="none" w:sz="0" w:space="0" w:color="auto"/>
          </w:divBdr>
        </w:div>
      </w:divsChild>
    </w:div>
    <w:div w:id="1397825910">
      <w:bodyDiv w:val="1"/>
      <w:marLeft w:val="0"/>
      <w:marRight w:val="0"/>
      <w:marTop w:val="0"/>
      <w:marBottom w:val="0"/>
      <w:divBdr>
        <w:top w:val="none" w:sz="0" w:space="0" w:color="auto"/>
        <w:left w:val="none" w:sz="0" w:space="0" w:color="auto"/>
        <w:bottom w:val="none" w:sz="0" w:space="0" w:color="auto"/>
        <w:right w:val="none" w:sz="0" w:space="0" w:color="auto"/>
      </w:divBdr>
    </w:div>
    <w:div w:id="1584342335">
      <w:bodyDiv w:val="1"/>
      <w:marLeft w:val="0"/>
      <w:marRight w:val="0"/>
      <w:marTop w:val="0"/>
      <w:marBottom w:val="0"/>
      <w:divBdr>
        <w:top w:val="none" w:sz="0" w:space="0" w:color="auto"/>
        <w:left w:val="none" w:sz="0" w:space="0" w:color="auto"/>
        <w:bottom w:val="none" w:sz="0" w:space="0" w:color="auto"/>
        <w:right w:val="none" w:sz="0" w:space="0" w:color="auto"/>
      </w:divBdr>
    </w:div>
    <w:div w:id="1844709709">
      <w:bodyDiv w:val="1"/>
      <w:marLeft w:val="0"/>
      <w:marRight w:val="0"/>
      <w:marTop w:val="0"/>
      <w:marBottom w:val="0"/>
      <w:divBdr>
        <w:top w:val="none" w:sz="0" w:space="0" w:color="auto"/>
        <w:left w:val="none" w:sz="0" w:space="0" w:color="auto"/>
        <w:bottom w:val="none" w:sz="0" w:space="0" w:color="auto"/>
        <w:right w:val="none" w:sz="0" w:space="0" w:color="auto"/>
      </w:divBdr>
    </w:div>
    <w:div w:id="21211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BAFC-4BBB-4A5A-BA94-55F139F9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 Maphanga</dc:creator>
  <cp:keywords/>
  <dc:description/>
  <cp:lastModifiedBy>Carly de Lange</cp:lastModifiedBy>
  <cp:revision>2</cp:revision>
  <dcterms:created xsi:type="dcterms:W3CDTF">2019-04-08T08:48:00Z</dcterms:created>
  <dcterms:modified xsi:type="dcterms:W3CDTF">2019-04-08T08:48:00Z</dcterms:modified>
</cp:coreProperties>
</file>